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CF1" w:rsidRPr="005433DE" w:rsidRDefault="00B62CF1" w:rsidP="00EE66BF">
      <w:pPr>
        <w:jc w:val="center"/>
        <w:rPr>
          <w:rFonts w:asciiTheme="minorHAnsi" w:hAnsiTheme="minorHAnsi"/>
          <w:b/>
          <w:bCs/>
          <w:u w:val="single"/>
        </w:rPr>
      </w:pPr>
    </w:p>
    <w:p w:rsidR="00B62CF1" w:rsidRPr="005433DE" w:rsidRDefault="00B62CF1" w:rsidP="00EE66BF">
      <w:pPr>
        <w:jc w:val="center"/>
        <w:rPr>
          <w:rFonts w:asciiTheme="minorHAnsi" w:hAnsiTheme="minorHAnsi"/>
          <w:b/>
          <w:bCs/>
        </w:rPr>
      </w:pPr>
      <w:r w:rsidRPr="005433DE">
        <w:rPr>
          <w:rFonts w:asciiTheme="minorHAnsi" w:hAnsiTheme="minorHAnsi"/>
          <w:b/>
          <w:bCs/>
        </w:rPr>
        <w:t>THE GOVERNING BODY FOUNDATION</w:t>
      </w:r>
    </w:p>
    <w:p w:rsidR="00B62CF1" w:rsidRPr="005433DE" w:rsidRDefault="00B62CF1" w:rsidP="00EE66BF">
      <w:pPr>
        <w:jc w:val="center"/>
        <w:rPr>
          <w:rFonts w:asciiTheme="minorHAnsi" w:hAnsiTheme="minorHAnsi"/>
          <w:b/>
          <w:bCs/>
        </w:rPr>
      </w:pPr>
      <w:r w:rsidRPr="005433DE">
        <w:rPr>
          <w:rFonts w:asciiTheme="minorHAnsi" w:hAnsiTheme="minorHAnsi"/>
          <w:b/>
          <w:bCs/>
        </w:rPr>
        <w:t>The governance role of staff members on the SGB</w:t>
      </w:r>
    </w:p>
    <w:p w:rsidR="005433DE" w:rsidRPr="005433DE" w:rsidRDefault="005433DE" w:rsidP="00770C81">
      <w:pPr>
        <w:rPr>
          <w:rFonts w:asciiTheme="minorHAnsi" w:hAnsiTheme="minorHAnsi"/>
          <w:b/>
          <w:bCs/>
        </w:rPr>
      </w:pPr>
    </w:p>
    <w:p w:rsidR="00B62CF1" w:rsidRPr="005433DE" w:rsidRDefault="00B62CF1" w:rsidP="00770C81">
      <w:pPr>
        <w:rPr>
          <w:rFonts w:asciiTheme="minorHAnsi" w:hAnsiTheme="minorHAnsi"/>
          <w:b/>
          <w:bCs/>
        </w:rPr>
      </w:pPr>
      <w:r w:rsidRPr="005433DE">
        <w:rPr>
          <w:rFonts w:asciiTheme="minorHAnsi" w:hAnsiTheme="minorHAnsi"/>
          <w:b/>
          <w:bCs/>
        </w:rPr>
        <w:t>Background</w:t>
      </w:r>
    </w:p>
    <w:p w:rsidR="005433DE" w:rsidRPr="005433DE" w:rsidRDefault="005433DE" w:rsidP="00770C81">
      <w:pPr>
        <w:rPr>
          <w:rFonts w:asciiTheme="minorHAnsi" w:hAnsiTheme="minorHAnsi"/>
          <w:b/>
          <w:bCs/>
        </w:rPr>
      </w:pPr>
    </w:p>
    <w:p w:rsidR="005433DE" w:rsidRPr="005433DE" w:rsidRDefault="005433DE" w:rsidP="005433DE">
      <w:pPr>
        <w:jc w:val="both"/>
        <w:rPr>
          <w:rFonts w:asciiTheme="minorHAnsi" w:hAnsiTheme="minorHAnsi"/>
        </w:rPr>
      </w:pPr>
      <w:r w:rsidRPr="005433DE">
        <w:rPr>
          <w:rFonts w:asciiTheme="minorHAnsi" w:hAnsiTheme="minorHAnsi"/>
        </w:rPr>
        <w:t xml:space="preserve">For the first time in the history of South African education, the 1996 South African Schools Act made legal provision – and compulsion – for staff members (teaching </w:t>
      </w:r>
      <w:r w:rsidRPr="005433DE">
        <w:rPr>
          <w:rFonts w:asciiTheme="minorHAnsi" w:hAnsiTheme="minorHAnsi"/>
          <w:b/>
          <w:i/>
        </w:rPr>
        <w:t>and</w:t>
      </w:r>
      <w:r w:rsidRPr="005433DE">
        <w:rPr>
          <w:rFonts w:asciiTheme="minorHAnsi" w:hAnsiTheme="minorHAnsi"/>
        </w:rPr>
        <w:t xml:space="preserve"> non-teaching staff) to be elected onto their schools’ governing bodies.  This development was welcomed with open arms by some </w:t>
      </w:r>
      <w:r w:rsidR="00FC29AD">
        <w:rPr>
          <w:rFonts w:asciiTheme="minorHAnsi" w:hAnsiTheme="minorHAnsi"/>
        </w:rPr>
        <w:t xml:space="preserve">and </w:t>
      </w:r>
      <w:r w:rsidRPr="005433DE">
        <w:rPr>
          <w:rFonts w:asciiTheme="minorHAnsi" w:hAnsiTheme="minorHAnsi"/>
        </w:rPr>
        <w:t xml:space="preserve">greeted with horror by others.  But, whatever your feelings, it is now a fact and part of life on SGBs.  It has many positives that come with it, but it has also become a source of great friction in a number of schools.  Almost exclusively, we believe, this has been the result of a role misconception on the part of the staff members and governors concerned.  </w:t>
      </w:r>
    </w:p>
    <w:p w:rsidR="00B62CF1" w:rsidRPr="005433DE" w:rsidRDefault="00B62CF1" w:rsidP="00770C81">
      <w:pPr>
        <w:rPr>
          <w:rFonts w:asciiTheme="minorHAnsi" w:hAnsiTheme="minorHAnsi"/>
        </w:rPr>
      </w:pPr>
    </w:p>
    <w:p w:rsidR="00AC5D8B" w:rsidRPr="005433DE" w:rsidRDefault="00D172E5" w:rsidP="0076221E">
      <w:pPr>
        <w:jc w:val="both"/>
        <w:rPr>
          <w:rFonts w:asciiTheme="minorHAnsi" w:hAnsiTheme="minorHAnsi"/>
          <w:b/>
        </w:rPr>
      </w:pPr>
      <w:r>
        <w:rPr>
          <w:rFonts w:asciiTheme="minorHAnsi" w:hAnsiTheme="minorHAnsi"/>
          <w:b/>
        </w:rPr>
        <w:t>W</w:t>
      </w:r>
      <w:r w:rsidR="00B62CF1" w:rsidRPr="005433DE">
        <w:rPr>
          <w:rFonts w:asciiTheme="minorHAnsi" w:hAnsiTheme="minorHAnsi"/>
          <w:b/>
        </w:rPr>
        <w:t>h</w:t>
      </w:r>
      <w:r>
        <w:rPr>
          <w:rFonts w:asciiTheme="minorHAnsi" w:hAnsiTheme="minorHAnsi"/>
          <w:b/>
        </w:rPr>
        <w:t>ence</w:t>
      </w:r>
      <w:r w:rsidR="00B62CF1" w:rsidRPr="005433DE">
        <w:rPr>
          <w:rFonts w:asciiTheme="minorHAnsi" w:hAnsiTheme="minorHAnsi"/>
          <w:b/>
        </w:rPr>
        <w:t xml:space="preserve"> the misunderstandings?   </w:t>
      </w:r>
    </w:p>
    <w:p w:rsidR="00AC5D8B" w:rsidRPr="005433DE" w:rsidRDefault="00AC5D8B" w:rsidP="0076221E">
      <w:pPr>
        <w:jc w:val="both"/>
        <w:rPr>
          <w:rFonts w:asciiTheme="minorHAnsi" w:hAnsiTheme="minorHAnsi"/>
        </w:rPr>
      </w:pPr>
    </w:p>
    <w:p w:rsidR="00B62CF1" w:rsidRPr="005433DE" w:rsidRDefault="00B62CF1" w:rsidP="0076221E">
      <w:pPr>
        <w:jc w:val="both"/>
        <w:rPr>
          <w:rFonts w:asciiTheme="minorHAnsi" w:hAnsiTheme="minorHAnsi"/>
        </w:rPr>
      </w:pPr>
      <w:r w:rsidRPr="005433DE">
        <w:rPr>
          <w:rFonts w:asciiTheme="minorHAnsi" w:hAnsiTheme="minorHAnsi"/>
        </w:rPr>
        <w:t>One of the reasons can be found in an emerging trend in which staff members on governing bodies are more and more seeing themselves as ‘shop stewards’, there to look after the interests of the staff, and that beyond bringing gripes to the table</w:t>
      </w:r>
      <w:r w:rsidR="00D172E5">
        <w:rPr>
          <w:rFonts w:asciiTheme="minorHAnsi" w:hAnsiTheme="minorHAnsi"/>
        </w:rPr>
        <w:t>,</w:t>
      </w:r>
      <w:r w:rsidRPr="005433DE">
        <w:rPr>
          <w:rFonts w:asciiTheme="minorHAnsi" w:hAnsiTheme="minorHAnsi"/>
        </w:rPr>
        <w:t xml:space="preserve"> they have little role in the governance of the school.  This could hardly be further from the truth:  staff members who sit on the SGB are there as fully-fledged governors who have a </w:t>
      </w:r>
      <w:r w:rsidRPr="005433DE">
        <w:rPr>
          <w:rFonts w:asciiTheme="minorHAnsi" w:hAnsiTheme="minorHAnsi"/>
          <w:b/>
          <w:bCs/>
          <w:i/>
          <w:iCs/>
        </w:rPr>
        <w:t>prime responsibility to look after the overall interests of the school, not the sectoral interests of the staff</w:t>
      </w:r>
      <w:r w:rsidRPr="005433DE">
        <w:rPr>
          <w:rFonts w:asciiTheme="minorHAnsi" w:hAnsiTheme="minorHAnsi"/>
        </w:rPr>
        <w:t xml:space="preserve">.  Any attempt to ‘unionize’ </w:t>
      </w:r>
      <w:r w:rsidR="009169D8">
        <w:rPr>
          <w:rFonts w:asciiTheme="minorHAnsi" w:hAnsiTheme="minorHAnsi"/>
        </w:rPr>
        <w:t xml:space="preserve">or trivialize </w:t>
      </w:r>
      <w:r w:rsidRPr="005433DE">
        <w:rPr>
          <w:rFonts w:asciiTheme="minorHAnsi" w:hAnsiTheme="minorHAnsi"/>
        </w:rPr>
        <w:t xml:space="preserve">their role is a huge </w:t>
      </w:r>
      <w:proofErr w:type="spellStart"/>
      <w:r w:rsidRPr="005433DE">
        <w:rPr>
          <w:rFonts w:asciiTheme="minorHAnsi" w:hAnsiTheme="minorHAnsi"/>
        </w:rPr>
        <w:t>misappreciation</w:t>
      </w:r>
      <w:proofErr w:type="spellEnd"/>
      <w:r w:rsidRPr="005433DE">
        <w:rPr>
          <w:rFonts w:asciiTheme="minorHAnsi" w:hAnsiTheme="minorHAnsi"/>
        </w:rPr>
        <w:t xml:space="preserve"> of their governance position. </w:t>
      </w:r>
    </w:p>
    <w:p w:rsidR="005433DE" w:rsidRPr="005433DE" w:rsidRDefault="005433DE" w:rsidP="0076221E">
      <w:pPr>
        <w:jc w:val="both"/>
        <w:rPr>
          <w:rFonts w:asciiTheme="minorHAnsi" w:hAnsiTheme="minorHAnsi"/>
        </w:rPr>
      </w:pPr>
    </w:p>
    <w:p w:rsidR="005433DE" w:rsidRPr="005433DE" w:rsidRDefault="005433DE" w:rsidP="005433DE">
      <w:pPr>
        <w:jc w:val="both"/>
        <w:rPr>
          <w:rFonts w:asciiTheme="minorHAnsi" w:hAnsiTheme="minorHAnsi"/>
          <w:b/>
          <w:bCs/>
        </w:rPr>
      </w:pPr>
      <w:r w:rsidRPr="005433DE">
        <w:rPr>
          <w:rFonts w:asciiTheme="minorHAnsi" w:hAnsiTheme="minorHAnsi"/>
          <w:b/>
          <w:bCs/>
        </w:rPr>
        <w:t>Who may vote in an SGB election for staff members (either as educator members or non-educator members)?</w:t>
      </w:r>
    </w:p>
    <w:p w:rsidR="005433DE" w:rsidRPr="005433DE" w:rsidRDefault="005433DE" w:rsidP="005433DE">
      <w:pPr>
        <w:jc w:val="both"/>
        <w:rPr>
          <w:rFonts w:asciiTheme="minorHAnsi" w:eastAsia="Times New Roman" w:hAnsiTheme="minorHAnsi"/>
        </w:rPr>
      </w:pPr>
      <w:r w:rsidRPr="005433DE">
        <w:rPr>
          <w:rFonts w:asciiTheme="minorHAnsi" w:eastAsia="Times New Roman" w:hAnsiTheme="minorHAnsi"/>
        </w:rPr>
        <w:t xml:space="preserve">Anybody who is formally employed as a state employee, as well as any SGB employee in whatever post, and who is in possession of a valid employment contract signed by the delegated member of the SGB who is mandated to sign, and who is on the school payroll, is entitled to vote and to stand for election </w:t>
      </w:r>
      <w:r w:rsidR="00D172E5">
        <w:rPr>
          <w:rFonts w:asciiTheme="minorHAnsi" w:eastAsia="Times New Roman" w:hAnsiTheme="minorHAnsi"/>
        </w:rPr>
        <w:t>i</w:t>
      </w:r>
      <w:r w:rsidRPr="005433DE">
        <w:rPr>
          <w:rFonts w:asciiTheme="minorHAnsi" w:eastAsia="Times New Roman" w:hAnsiTheme="minorHAnsi"/>
        </w:rPr>
        <w:t xml:space="preserve">n an SGB </w:t>
      </w:r>
      <w:r w:rsidR="00D172E5">
        <w:rPr>
          <w:rFonts w:asciiTheme="minorHAnsi" w:eastAsia="Times New Roman" w:hAnsiTheme="minorHAnsi"/>
        </w:rPr>
        <w:t>poll</w:t>
      </w:r>
      <w:r w:rsidRPr="005433DE">
        <w:rPr>
          <w:rFonts w:asciiTheme="minorHAnsi" w:eastAsia="Times New Roman" w:hAnsiTheme="minorHAnsi"/>
        </w:rPr>
        <w:t xml:space="preserve"> – with certain conditions:</w:t>
      </w:r>
    </w:p>
    <w:p w:rsidR="005433DE" w:rsidRPr="005433DE" w:rsidRDefault="005433DE" w:rsidP="005433DE">
      <w:pPr>
        <w:pStyle w:val="ListParagraph"/>
        <w:numPr>
          <w:ilvl w:val="0"/>
          <w:numId w:val="17"/>
        </w:numPr>
        <w:ind w:left="284" w:hanging="284"/>
        <w:jc w:val="both"/>
        <w:rPr>
          <w:rFonts w:asciiTheme="minorHAnsi" w:hAnsiTheme="minorHAnsi"/>
          <w:b/>
          <w:bCs/>
        </w:rPr>
      </w:pPr>
      <w:r w:rsidRPr="005433DE">
        <w:rPr>
          <w:rFonts w:asciiTheme="minorHAnsi" w:hAnsiTheme="minorHAnsi" w:cs="Tahoma"/>
        </w:rPr>
        <w:t xml:space="preserve">To be regarded as an </w:t>
      </w:r>
      <w:r w:rsidRPr="005433DE">
        <w:rPr>
          <w:rFonts w:asciiTheme="minorHAnsi" w:hAnsiTheme="minorHAnsi" w:cs="Tahoma"/>
          <w:b/>
          <w:i/>
        </w:rPr>
        <w:t>educator</w:t>
      </w:r>
      <w:r w:rsidRPr="005433DE">
        <w:rPr>
          <w:rFonts w:asciiTheme="minorHAnsi" w:hAnsiTheme="minorHAnsi" w:cs="Tahoma"/>
        </w:rPr>
        <w:t xml:space="preserve"> for the purposes of an SGB election, the employee concerned must be any person </w:t>
      </w:r>
      <w:r w:rsidR="00D172E5">
        <w:rPr>
          <w:rFonts w:asciiTheme="minorHAnsi" w:hAnsiTheme="minorHAnsi" w:cs="Tahoma"/>
        </w:rPr>
        <w:t>(</w:t>
      </w:r>
      <w:r w:rsidRPr="005433DE">
        <w:rPr>
          <w:rFonts w:asciiTheme="minorHAnsi" w:hAnsiTheme="minorHAnsi" w:cs="Tahoma"/>
        </w:rPr>
        <w:t xml:space="preserve">excluding a person who is appointed exclusively </w:t>
      </w:r>
      <w:r w:rsidR="00D172E5" w:rsidRPr="005433DE">
        <w:rPr>
          <w:rFonts w:asciiTheme="minorHAnsi" w:hAnsiTheme="minorHAnsi" w:cs="Tahoma"/>
        </w:rPr>
        <w:t xml:space="preserve">to </w:t>
      </w:r>
      <w:r w:rsidRPr="005433DE">
        <w:rPr>
          <w:rFonts w:asciiTheme="minorHAnsi" w:hAnsiTheme="minorHAnsi" w:cs="Tahoma"/>
        </w:rPr>
        <w:t>perform extracurricular duties</w:t>
      </w:r>
      <w:r w:rsidR="00D172E5">
        <w:rPr>
          <w:rFonts w:asciiTheme="minorHAnsi" w:hAnsiTheme="minorHAnsi" w:cs="Tahoma"/>
        </w:rPr>
        <w:t>)</w:t>
      </w:r>
      <w:r w:rsidRPr="005433DE">
        <w:rPr>
          <w:rFonts w:asciiTheme="minorHAnsi" w:hAnsiTheme="minorHAnsi" w:cs="Tahoma"/>
        </w:rPr>
        <w:t xml:space="preserve"> who </w:t>
      </w:r>
      <w:r w:rsidRPr="005433DE">
        <w:rPr>
          <w:rFonts w:asciiTheme="minorHAnsi" w:hAnsiTheme="minorHAnsi" w:cs="Tahoma"/>
          <w:b/>
          <w:i/>
        </w:rPr>
        <w:t>teaches, educates or trains other persons or who provides professional educational services, including professional therapy and education psychological services, at a school</w:t>
      </w:r>
      <w:r w:rsidRPr="005433DE">
        <w:rPr>
          <w:rFonts w:asciiTheme="minorHAnsi" w:hAnsiTheme="minorHAnsi" w:cs="Tahoma"/>
        </w:rPr>
        <w:t xml:space="preserve"> (this </w:t>
      </w:r>
      <w:r w:rsidRPr="005433DE">
        <w:rPr>
          <w:rFonts w:asciiTheme="minorHAnsi" w:hAnsiTheme="minorHAnsi" w:cs="Tahoma"/>
          <w:b/>
          <w:i/>
        </w:rPr>
        <w:t>includes</w:t>
      </w:r>
      <w:r w:rsidRPr="005433DE">
        <w:rPr>
          <w:rFonts w:asciiTheme="minorHAnsi" w:hAnsiTheme="minorHAnsi" w:cs="Tahoma"/>
        </w:rPr>
        <w:t xml:space="preserve"> Grade R teachers, librarians, teacher-counsellors, </w:t>
      </w:r>
      <w:r w:rsidRPr="005433DE">
        <w:rPr>
          <w:rFonts w:asciiTheme="minorHAnsi" w:hAnsiTheme="minorHAnsi" w:cs="Tahoma"/>
          <w:i/>
        </w:rPr>
        <w:t>et al</w:t>
      </w:r>
      <w:r w:rsidRPr="005433DE">
        <w:rPr>
          <w:rFonts w:asciiTheme="minorHAnsi" w:hAnsiTheme="minorHAnsi" w:cs="Tahoma"/>
        </w:rPr>
        <w:t xml:space="preserve">, but </w:t>
      </w:r>
      <w:r w:rsidRPr="005433DE">
        <w:rPr>
          <w:rFonts w:asciiTheme="minorHAnsi" w:hAnsiTheme="minorHAnsi" w:cs="Tahoma"/>
          <w:b/>
          <w:i/>
        </w:rPr>
        <w:t>not Grade 00 or Grade 000 teachers, teacher-aides, after-care workers and the like</w:t>
      </w:r>
      <w:r w:rsidR="00FC29AD">
        <w:rPr>
          <w:rFonts w:asciiTheme="minorHAnsi" w:hAnsiTheme="minorHAnsi" w:cs="Tahoma"/>
          <w:b/>
          <w:i/>
        </w:rPr>
        <w:t>)</w:t>
      </w:r>
      <w:r w:rsidRPr="005433DE">
        <w:rPr>
          <w:rFonts w:asciiTheme="minorHAnsi" w:hAnsiTheme="minorHAnsi" w:cs="Tahoma"/>
        </w:rPr>
        <w:t>;</w:t>
      </w:r>
    </w:p>
    <w:p w:rsidR="005433DE" w:rsidRPr="005433DE" w:rsidRDefault="005433DE" w:rsidP="005433DE">
      <w:pPr>
        <w:pStyle w:val="ListParagraph"/>
        <w:numPr>
          <w:ilvl w:val="0"/>
          <w:numId w:val="17"/>
        </w:numPr>
        <w:ind w:left="284" w:hanging="284"/>
        <w:jc w:val="both"/>
        <w:rPr>
          <w:rFonts w:asciiTheme="minorHAnsi" w:hAnsiTheme="minorHAnsi"/>
          <w:b/>
          <w:bCs/>
        </w:rPr>
      </w:pPr>
      <w:r w:rsidRPr="005433DE">
        <w:rPr>
          <w:rFonts w:asciiTheme="minorHAnsi" w:hAnsiTheme="minorHAnsi" w:cs="Tahoma"/>
          <w:b/>
          <w:i/>
        </w:rPr>
        <w:t xml:space="preserve">Any person formally employed at the school who does not qualify as an educator is </w:t>
      </w:r>
      <w:r w:rsidR="00D172E5">
        <w:rPr>
          <w:rFonts w:asciiTheme="minorHAnsi" w:hAnsiTheme="minorHAnsi" w:cs="Tahoma"/>
          <w:b/>
          <w:i/>
        </w:rPr>
        <w:t xml:space="preserve">classified as </w:t>
      </w:r>
      <w:r w:rsidRPr="005433DE">
        <w:rPr>
          <w:rFonts w:asciiTheme="minorHAnsi" w:hAnsiTheme="minorHAnsi" w:cs="Tahoma"/>
          <w:b/>
          <w:i/>
        </w:rPr>
        <w:t>a non-educator and</w:t>
      </w:r>
      <w:r w:rsidRPr="005433DE">
        <w:rPr>
          <w:rFonts w:asciiTheme="minorHAnsi" w:eastAsia="Times New Roman" w:hAnsiTheme="minorHAnsi"/>
          <w:b/>
          <w:i/>
        </w:rPr>
        <w:t xml:space="preserve"> is eligible to stand for election</w:t>
      </w:r>
      <w:r w:rsidR="004850E9">
        <w:rPr>
          <w:rFonts w:asciiTheme="minorHAnsi" w:eastAsia="Times New Roman" w:hAnsiTheme="minorHAnsi"/>
          <w:b/>
          <w:i/>
        </w:rPr>
        <w:t>, nominate a candidate for election</w:t>
      </w:r>
      <w:r w:rsidRPr="005433DE">
        <w:rPr>
          <w:rFonts w:asciiTheme="minorHAnsi" w:eastAsia="Times New Roman" w:hAnsiTheme="minorHAnsi"/>
          <w:b/>
          <w:i/>
        </w:rPr>
        <w:t xml:space="preserve"> to the SGB and vote in an SGB election in respect of the non-educator members of staff</w:t>
      </w:r>
      <w:r w:rsidRPr="005433DE">
        <w:rPr>
          <w:rFonts w:asciiTheme="minorHAnsi" w:eastAsia="Times New Roman" w:hAnsiTheme="minorHAnsi"/>
        </w:rPr>
        <w:t xml:space="preserve"> (or as certain guidelines put it, the 'member of staff' constituency).  This obviously includes the teacher</w:t>
      </w:r>
      <w:r w:rsidR="00A50B0E">
        <w:rPr>
          <w:rFonts w:asciiTheme="minorHAnsi" w:eastAsia="Times New Roman" w:hAnsiTheme="minorHAnsi"/>
        </w:rPr>
        <w:t>-</w:t>
      </w:r>
      <w:r w:rsidRPr="005433DE">
        <w:rPr>
          <w:rFonts w:asciiTheme="minorHAnsi" w:eastAsia="Times New Roman" w:hAnsiTheme="minorHAnsi"/>
        </w:rPr>
        <w:t>aides, after</w:t>
      </w:r>
      <w:r w:rsidR="00A50B0E">
        <w:rPr>
          <w:rFonts w:asciiTheme="minorHAnsi" w:eastAsia="Times New Roman" w:hAnsiTheme="minorHAnsi"/>
        </w:rPr>
        <w:t>-</w:t>
      </w:r>
      <w:r w:rsidRPr="005433DE">
        <w:rPr>
          <w:rFonts w:asciiTheme="minorHAnsi" w:eastAsia="Times New Roman" w:hAnsiTheme="minorHAnsi"/>
        </w:rPr>
        <w:t xml:space="preserve">care workers, admin and grounds staff, sports administrators, non-teaching IT staff, </w:t>
      </w:r>
      <w:r w:rsidRPr="005433DE">
        <w:rPr>
          <w:rFonts w:asciiTheme="minorHAnsi" w:eastAsia="Times New Roman" w:hAnsiTheme="minorHAnsi"/>
          <w:i/>
        </w:rPr>
        <w:t>et a</w:t>
      </w:r>
      <w:r w:rsidRPr="005433DE">
        <w:rPr>
          <w:rFonts w:asciiTheme="minorHAnsi" w:eastAsia="Times New Roman" w:hAnsiTheme="minorHAnsi"/>
        </w:rPr>
        <w:t>l, but NOT Grade 00 or Grade 000 staff, as these grades are not viewed as</w:t>
      </w:r>
      <w:r w:rsidR="00D172E5">
        <w:rPr>
          <w:rFonts w:asciiTheme="minorHAnsi" w:eastAsia="Times New Roman" w:hAnsiTheme="minorHAnsi"/>
        </w:rPr>
        <w:t xml:space="preserve"> being "</w:t>
      </w:r>
      <w:r w:rsidRPr="005433DE">
        <w:rPr>
          <w:rFonts w:asciiTheme="minorHAnsi" w:eastAsia="Times New Roman" w:hAnsiTheme="minorHAnsi"/>
        </w:rPr>
        <w:t>employed at the school</w:t>
      </w:r>
      <w:r w:rsidR="00D172E5">
        <w:rPr>
          <w:rFonts w:asciiTheme="minorHAnsi" w:eastAsia="Times New Roman" w:hAnsiTheme="minorHAnsi"/>
        </w:rPr>
        <w:t>"</w:t>
      </w:r>
      <w:r w:rsidRPr="005433DE">
        <w:rPr>
          <w:rFonts w:asciiTheme="minorHAnsi" w:eastAsia="Times New Roman" w:hAnsiTheme="minorHAnsi"/>
        </w:rPr>
        <w:t>, seeing that a school is defined as providing education only between Grade R and Grade 12.</w:t>
      </w:r>
    </w:p>
    <w:p w:rsidR="00B62CF1" w:rsidRPr="005433DE" w:rsidRDefault="007326AD" w:rsidP="00B90017">
      <w:pPr>
        <w:pStyle w:val="ListParagraph"/>
        <w:ind w:left="0"/>
        <w:jc w:val="both"/>
        <w:rPr>
          <w:rFonts w:asciiTheme="minorHAnsi" w:hAnsiTheme="minorHAnsi"/>
          <w:b/>
          <w:bCs/>
        </w:rPr>
      </w:pPr>
      <w:r w:rsidRPr="005433DE">
        <w:rPr>
          <w:rFonts w:asciiTheme="minorHAnsi" w:eastAsia="Times New Roman" w:hAnsiTheme="minorHAnsi"/>
        </w:rPr>
        <w:br/>
      </w:r>
      <w:r w:rsidR="00B90017" w:rsidRPr="005433DE">
        <w:rPr>
          <w:rFonts w:asciiTheme="minorHAnsi" w:hAnsiTheme="minorHAnsi"/>
          <w:b/>
          <w:bCs/>
        </w:rPr>
        <w:t>Staff members serving on the SGB</w:t>
      </w:r>
    </w:p>
    <w:p w:rsidR="00B62CF1" w:rsidRPr="005433DE" w:rsidRDefault="00B62CF1" w:rsidP="00C51C56">
      <w:pPr>
        <w:jc w:val="both"/>
        <w:rPr>
          <w:rFonts w:asciiTheme="minorHAnsi" w:hAnsiTheme="minorHAnsi"/>
        </w:rPr>
      </w:pPr>
    </w:p>
    <w:p w:rsidR="00B62CF1" w:rsidRPr="005433DE" w:rsidRDefault="00B62CF1" w:rsidP="0076221E">
      <w:pPr>
        <w:jc w:val="both"/>
        <w:rPr>
          <w:rFonts w:asciiTheme="minorHAnsi" w:hAnsiTheme="minorHAnsi"/>
          <w:b/>
          <w:bCs/>
        </w:rPr>
      </w:pPr>
      <w:r w:rsidRPr="005433DE">
        <w:rPr>
          <w:rFonts w:asciiTheme="minorHAnsi" w:hAnsiTheme="minorHAnsi"/>
        </w:rPr>
        <w:t>Staffers on the</w:t>
      </w:r>
      <w:r w:rsidR="00D172E5">
        <w:rPr>
          <w:rFonts w:asciiTheme="minorHAnsi" w:hAnsiTheme="minorHAnsi"/>
        </w:rPr>
        <w:t xml:space="preserve"> governing body </w:t>
      </w:r>
      <w:r w:rsidRPr="005433DE">
        <w:rPr>
          <w:rFonts w:asciiTheme="minorHAnsi" w:hAnsiTheme="minorHAnsi"/>
        </w:rPr>
        <w:t xml:space="preserve">are full members of the SGB in their own </w:t>
      </w:r>
      <w:r w:rsidR="00B90017" w:rsidRPr="005433DE">
        <w:rPr>
          <w:rFonts w:asciiTheme="minorHAnsi" w:hAnsiTheme="minorHAnsi"/>
        </w:rPr>
        <w:t xml:space="preserve">right.  They </w:t>
      </w:r>
      <w:r w:rsidRPr="005433DE">
        <w:rPr>
          <w:rFonts w:asciiTheme="minorHAnsi" w:hAnsiTheme="minorHAnsi"/>
        </w:rPr>
        <w:t>do not represent any particular group, and certainly not any group in preference to, or to the exclusion of, the interests of other groups.  In all decisions and actions, all governors, regardless of the constituency that voted them onto the SGB, must ensure</w:t>
      </w:r>
      <w:r w:rsidR="00D172E5">
        <w:rPr>
          <w:rFonts w:asciiTheme="minorHAnsi" w:hAnsiTheme="minorHAnsi"/>
        </w:rPr>
        <w:t xml:space="preserve"> that</w:t>
      </w:r>
      <w:r w:rsidRPr="005433DE">
        <w:rPr>
          <w:rFonts w:asciiTheme="minorHAnsi" w:hAnsiTheme="minorHAnsi"/>
        </w:rPr>
        <w:t xml:space="preserve"> </w:t>
      </w:r>
      <w:r w:rsidRPr="005433DE">
        <w:rPr>
          <w:rFonts w:asciiTheme="minorHAnsi" w:hAnsiTheme="minorHAnsi"/>
          <w:b/>
          <w:bCs/>
          <w:i/>
          <w:iCs/>
        </w:rPr>
        <w:t>fair consideration is given to the interests of all stakeholders rather than to any sectoral interest.</w:t>
      </w:r>
      <w:r w:rsidRPr="005433DE">
        <w:rPr>
          <w:rFonts w:asciiTheme="minorHAnsi" w:hAnsiTheme="minorHAnsi"/>
        </w:rPr>
        <w:t xml:space="preserve">  Governors from any group may not pander to the special interests of their own children or any other group of children, any particular pressure group, or to any other interests beyond the collective interests of the school.  Once appointed to the governing body, all governors are equal, and are required to </w:t>
      </w:r>
      <w:r w:rsidRPr="005433DE">
        <w:rPr>
          <w:rFonts w:asciiTheme="minorHAnsi" w:hAnsiTheme="minorHAnsi"/>
          <w:b/>
          <w:bCs/>
        </w:rPr>
        <w:t xml:space="preserve">promote </w:t>
      </w:r>
      <w:r w:rsidR="00A50B0E">
        <w:rPr>
          <w:rFonts w:asciiTheme="minorHAnsi" w:hAnsiTheme="minorHAnsi"/>
          <w:b/>
          <w:bCs/>
        </w:rPr>
        <w:t>“</w:t>
      </w:r>
      <w:r w:rsidRPr="005433DE">
        <w:rPr>
          <w:rFonts w:asciiTheme="minorHAnsi" w:hAnsiTheme="minorHAnsi"/>
          <w:b/>
          <w:bCs/>
        </w:rPr>
        <w:t>the best interests of the school</w:t>
      </w:r>
      <w:r w:rsidR="00A50B0E">
        <w:rPr>
          <w:rFonts w:asciiTheme="minorHAnsi" w:hAnsiTheme="minorHAnsi"/>
          <w:b/>
          <w:bCs/>
        </w:rPr>
        <w:t>”</w:t>
      </w:r>
      <w:r w:rsidRPr="005433DE">
        <w:rPr>
          <w:rFonts w:asciiTheme="minorHAnsi" w:hAnsiTheme="minorHAnsi"/>
          <w:b/>
          <w:bCs/>
        </w:rPr>
        <w:t xml:space="preserve">.  For every </w:t>
      </w:r>
      <w:r w:rsidR="00AC5D8B" w:rsidRPr="005433DE">
        <w:rPr>
          <w:rFonts w:asciiTheme="minorHAnsi" w:hAnsiTheme="minorHAnsi"/>
          <w:b/>
          <w:bCs/>
        </w:rPr>
        <w:t>individual</w:t>
      </w:r>
      <w:r w:rsidRPr="005433DE">
        <w:rPr>
          <w:rFonts w:asciiTheme="minorHAnsi" w:hAnsiTheme="minorHAnsi"/>
          <w:b/>
          <w:bCs/>
        </w:rPr>
        <w:t xml:space="preserve"> member </w:t>
      </w:r>
      <w:r w:rsidR="00AC5D8B" w:rsidRPr="005433DE">
        <w:rPr>
          <w:rFonts w:asciiTheme="minorHAnsi" w:hAnsiTheme="minorHAnsi"/>
          <w:b/>
          <w:bCs/>
        </w:rPr>
        <w:t>(</w:t>
      </w:r>
      <w:r w:rsidRPr="005433DE">
        <w:rPr>
          <w:rFonts w:asciiTheme="minorHAnsi" w:hAnsiTheme="minorHAnsi"/>
          <w:b/>
          <w:bCs/>
        </w:rPr>
        <w:t>staff members included</w:t>
      </w:r>
      <w:r w:rsidR="00AC5D8B" w:rsidRPr="005433DE">
        <w:rPr>
          <w:rFonts w:asciiTheme="minorHAnsi" w:hAnsiTheme="minorHAnsi"/>
          <w:b/>
          <w:bCs/>
        </w:rPr>
        <w:t>)</w:t>
      </w:r>
      <w:r w:rsidRPr="005433DE">
        <w:rPr>
          <w:rFonts w:asciiTheme="minorHAnsi" w:hAnsiTheme="minorHAnsi"/>
          <w:b/>
          <w:bCs/>
        </w:rPr>
        <w:t xml:space="preserve"> </w:t>
      </w:r>
      <w:r w:rsidRPr="005433DE">
        <w:rPr>
          <w:rFonts w:asciiTheme="minorHAnsi" w:hAnsiTheme="minorHAnsi"/>
        </w:rPr>
        <w:t xml:space="preserve">his or her mandate is to serve the </w:t>
      </w:r>
      <w:r w:rsidRPr="005433DE">
        <w:rPr>
          <w:rFonts w:asciiTheme="minorHAnsi" w:hAnsiTheme="minorHAnsi"/>
          <w:b/>
          <w:bCs/>
        </w:rPr>
        <w:t>general good</w:t>
      </w:r>
      <w:r w:rsidRPr="005433DE">
        <w:rPr>
          <w:rFonts w:asciiTheme="minorHAnsi" w:hAnsiTheme="minorHAnsi"/>
        </w:rPr>
        <w:t xml:space="preserve"> of the </w:t>
      </w:r>
      <w:proofErr w:type="gramStart"/>
      <w:r w:rsidRPr="005433DE">
        <w:rPr>
          <w:rFonts w:asciiTheme="minorHAnsi" w:hAnsiTheme="minorHAnsi"/>
        </w:rPr>
        <w:t>school,</w:t>
      </w:r>
      <w:proofErr w:type="gramEnd"/>
      <w:r w:rsidRPr="005433DE">
        <w:rPr>
          <w:rFonts w:asciiTheme="minorHAnsi" w:hAnsiTheme="minorHAnsi"/>
        </w:rPr>
        <w:t xml:space="preserve"> and </w:t>
      </w:r>
      <w:r w:rsidRPr="005433DE">
        <w:rPr>
          <w:rFonts w:asciiTheme="minorHAnsi" w:hAnsiTheme="minorHAnsi"/>
          <w:b/>
          <w:bCs/>
        </w:rPr>
        <w:t>not the particular interest of anyone at all.</w:t>
      </w:r>
    </w:p>
    <w:p w:rsidR="00B62CF1" w:rsidRPr="005433DE" w:rsidRDefault="00D172E5" w:rsidP="00C51C56">
      <w:pPr>
        <w:jc w:val="both"/>
        <w:rPr>
          <w:rFonts w:asciiTheme="minorHAnsi" w:hAnsiTheme="minorHAnsi"/>
        </w:rPr>
      </w:pPr>
      <w:r>
        <w:rPr>
          <w:rFonts w:asciiTheme="minorHAnsi" w:hAnsiTheme="minorHAnsi"/>
        </w:rPr>
        <w:lastRenderedPageBreak/>
        <w:t xml:space="preserve">If it is accepted </w:t>
      </w:r>
      <w:r w:rsidR="00B62CF1" w:rsidRPr="005433DE">
        <w:rPr>
          <w:rFonts w:asciiTheme="minorHAnsi" w:hAnsiTheme="minorHAnsi"/>
        </w:rPr>
        <w:t xml:space="preserve">that teachers do not represent teachers’ narrow interests, </w:t>
      </w:r>
      <w:r w:rsidR="00B62CF1" w:rsidRPr="005433DE">
        <w:rPr>
          <w:rFonts w:asciiTheme="minorHAnsi" w:hAnsiTheme="minorHAnsi"/>
          <w:b/>
          <w:i/>
        </w:rPr>
        <w:t>what is their role</w:t>
      </w:r>
      <w:r w:rsidR="00B62CF1" w:rsidRPr="005433DE">
        <w:rPr>
          <w:rFonts w:asciiTheme="minorHAnsi" w:hAnsiTheme="minorHAnsi"/>
        </w:rPr>
        <w:t xml:space="preserve">?  In short, their role is to </w:t>
      </w:r>
      <w:r w:rsidR="00B62CF1" w:rsidRPr="005433DE">
        <w:rPr>
          <w:rFonts w:asciiTheme="minorHAnsi" w:hAnsiTheme="minorHAnsi"/>
          <w:b/>
          <w:i/>
        </w:rPr>
        <w:t>present an educational perspective</w:t>
      </w:r>
      <w:r w:rsidR="00B62CF1" w:rsidRPr="005433DE">
        <w:rPr>
          <w:rFonts w:asciiTheme="minorHAnsi" w:hAnsiTheme="minorHAnsi"/>
        </w:rPr>
        <w:t>, not the views / issues / interests of the members of staff. They are in a unique position to assist the principal in ensuring that governors</w:t>
      </w:r>
      <w:r w:rsidR="009169D8">
        <w:rPr>
          <w:rFonts w:asciiTheme="minorHAnsi" w:hAnsiTheme="minorHAnsi"/>
        </w:rPr>
        <w:t>,</w:t>
      </w:r>
      <w:r w:rsidR="00B62CF1" w:rsidRPr="005433DE">
        <w:rPr>
          <w:rFonts w:asciiTheme="minorHAnsi" w:hAnsiTheme="minorHAnsi"/>
        </w:rPr>
        <w:t xml:space="preserve"> who are not educators themselves and have little experience of schools from any perspective other than that of </w:t>
      </w:r>
      <w:r w:rsidR="009A7668" w:rsidRPr="005433DE">
        <w:rPr>
          <w:rFonts w:asciiTheme="minorHAnsi" w:hAnsiTheme="minorHAnsi"/>
        </w:rPr>
        <w:t xml:space="preserve">having been </w:t>
      </w:r>
      <w:r w:rsidR="00B62CF1" w:rsidRPr="005433DE">
        <w:rPr>
          <w:rFonts w:asciiTheme="minorHAnsi" w:hAnsiTheme="minorHAnsi"/>
        </w:rPr>
        <w:t xml:space="preserve">a pupil, understand and appreciate the </w:t>
      </w:r>
      <w:r w:rsidR="00B62CF1" w:rsidRPr="005433DE">
        <w:rPr>
          <w:rFonts w:asciiTheme="minorHAnsi" w:hAnsiTheme="minorHAnsi"/>
          <w:b/>
          <w:bCs/>
          <w:i/>
          <w:iCs/>
        </w:rPr>
        <w:t>educational issues</w:t>
      </w:r>
      <w:r w:rsidR="00B62CF1" w:rsidRPr="005433DE">
        <w:rPr>
          <w:rFonts w:asciiTheme="minorHAnsi" w:hAnsiTheme="minorHAnsi"/>
        </w:rPr>
        <w:t xml:space="preserve"> which come into play when making decisions.  Admin, grounds or other staff on the SGB should in </w:t>
      </w:r>
      <w:r w:rsidR="009A7668" w:rsidRPr="005433DE">
        <w:rPr>
          <w:rFonts w:asciiTheme="minorHAnsi" w:hAnsiTheme="minorHAnsi"/>
        </w:rPr>
        <w:t>similar vein</w:t>
      </w:r>
      <w:r w:rsidR="00B62CF1" w:rsidRPr="005433DE">
        <w:rPr>
          <w:rFonts w:asciiTheme="minorHAnsi" w:hAnsiTheme="minorHAnsi"/>
        </w:rPr>
        <w:t xml:space="preserve"> be able to give </w:t>
      </w:r>
      <w:r w:rsidR="00B62CF1" w:rsidRPr="005433DE">
        <w:rPr>
          <w:rFonts w:asciiTheme="minorHAnsi" w:hAnsiTheme="minorHAnsi"/>
          <w:b/>
          <w:i/>
        </w:rPr>
        <w:t xml:space="preserve">their </w:t>
      </w:r>
      <w:r w:rsidR="00AC5D8B" w:rsidRPr="005433DE">
        <w:rPr>
          <w:rFonts w:asciiTheme="minorHAnsi" w:hAnsiTheme="minorHAnsi"/>
          <w:b/>
          <w:i/>
        </w:rPr>
        <w:t xml:space="preserve">particular </w:t>
      </w:r>
      <w:r w:rsidR="00B62CF1" w:rsidRPr="005433DE">
        <w:rPr>
          <w:rFonts w:asciiTheme="minorHAnsi" w:hAnsiTheme="minorHAnsi"/>
          <w:b/>
          <w:i/>
        </w:rPr>
        <w:t>perspective</w:t>
      </w:r>
      <w:r w:rsidR="00B62CF1" w:rsidRPr="005433DE">
        <w:rPr>
          <w:rFonts w:asciiTheme="minorHAnsi" w:hAnsiTheme="minorHAnsi"/>
        </w:rPr>
        <w:t xml:space="preserve"> on the issues facing the school as a whole.</w:t>
      </w:r>
    </w:p>
    <w:p w:rsidR="00B62CF1" w:rsidRPr="005433DE" w:rsidRDefault="00B62CF1" w:rsidP="00C51C56">
      <w:pPr>
        <w:jc w:val="both"/>
        <w:rPr>
          <w:rFonts w:asciiTheme="minorHAnsi" w:hAnsiTheme="minorHAnsi"/>
        </w:rPr>
      </w:pPr>
    </w:p>
    <w:p w:rsidR="005433DE" w:rsidRPr="005433DE" w:rsidRDefault="00B62CF1" w:rsidP="00C51C56">
      <w:pPr>
        <w:jc w:val="both"/>
        <w:rPr>
          <w:rFonts w:asciiTheme="minorHAnsi" w:hAnsiTheme="minorHAnsi"/>
        </w:rPr>
      </w:pPr>
      <w:r w:rsidRPr="005433DE">
        <w:rPr>
          <w:rFonts w:asciiTheme="minorHAnsi" w:hAnsiTheme="minorHAnsi"/>
        </w:rPr>
        <w:t>Staff members as a group are surely</w:t>
      </w:r>
      <w:r w:rsidR="00AC5D8B" w:rsidRPr="005433DE">
        <w:rPr>
          <w:rFonts w:asciiTheme="minorHAnsi" w:hAnsiTheme="minorHAnsi"/>
        </w:rPr>
        <w:t xml:space="preserve"> </w:t>
      </w:r>
      <w:r w:rsidRPr="005433DE">
        <w:rPr>
          <w:rFonts w:asciiTheme="minorHAnsi" w:hAnsiTheme="minorHAnsi"/>
        </w:rPr>
        <w:t xml:space="preserve">“closest to the ground” where issues affecting the school </w:t>
      </w:r>
      <w:r w:rsidR="00C46766" w:rsidRPr="005433DE">
        <w:rPr>
          <w:rFonts w:asciiTheme="minorHAnsi" w:hAnsiTheme="minorHAnsi"/>
        </w:rPr>
        <w:t>are concerned –</w:t>
      </w:r>
      <w:r w:rsidRPr="005433DE">
        <w:rPr>
          <w:rFonts w:asciiTheme="minorHAnsi" w:hAnsiTheme="minorHAnsi"/>
        </w:rPr>
        <w:t xml:space="preserve"> particular</w:t>
      </w:r>
      <w:r w:rsidR="00C46766" w:rsidRPr="005433DE">
        <w:rPr>
          <w:rFonts w:asciiTheme="minorHAnsi" w:hAnsiTheme="minorHAnsi"/>
        </w:rPr>
        <w:t>ly when it comes to the learners</w:t>
      </w:r>
      <w:r w:rsidRPr="005433DE">
        <w:rPr>
          <w:rFonts w:asciiTheme="minorHAnsi" w:hAnsiTheme="minorHAnsi"/>
        </w:rPr>
        <w:t xml:space="preserve">.   Matters such as </w:t>
      </w:r>
      <w:r w:rsidR="009169D8" w:rsidRPr="005433DE">
        <w:rPr>
          <w:rFonts w:asciiTheme="minorHAnsi" w:hAnsiTheme="minorHAnsi"/>
        </w:rPr>
        <w:t>the condition of physical amenities, grounds and sports fields</w:t>
      </w:r>
      <w:r w:rsidR="009169D8">
        <w:rPr>
          <w:rFonts w:asciiTheme="minorHAnsi" w:hAnsiTheme="minorHAnsi"/>
        </w:rPr>
        <w:t>,</w:t>
      </w:r>
      <w:r w:rsidR="009169D8" w:rsidRPr="005433DE">
        <w:rPr>
          <w:rFonts w:asciiTheme="minorHAnsi" w:hAnsiTheme="minorHAnsi"/>
        </w:rPr>
        <w:t xml:space="preserve"> </w:t>
      </w:r>
      <w:r w:rsidR="009169D8">
        <w:rPr>
          <w:rFonts w:asciiTheme="minorHAnsi" w:hAnsiTheme="minorHAnsi"/>
        </w:rPr>
        <w:t xml:space="preserve">school </w:t>
      </w:r>
      <w:r w:rsidRPr="005433DE">
        <w:rPr>
          <w:rFonts w:asciiTheme="minorHAnsi" w:hAnsiTheme="minorHAnsi"/>
        </w:rPr>
        <w:t>safety</w:t>
      </w:r>
      <w:r w:rsidR="009169D8">
        <w:rPr>
          <w:rFonts w:asciiTheme="minorHAnsi" w:hAnsiTheme="minorHAnsi"/>
        </w:rPr>
        <w:t xml:space="preserve"> and</w:t>
      </w:r>
      <w:r w:rsidRPr="005433DE">
        <w:rPr>
          <w:rFonts w:asciiTheme="minorHAnsi" w:hAnsiTheme="minorHAnsi"/>
        </w:rPr>
        <w:t xml:space="preserve"> uniform</w:t>
      </w:r>
      <w:r w:rsidR="009169D8">
        <w:rPr>
          <w:rFonts w:asciiTheme="minorHAnsi" w:hAnsiTheme="minorHAnsi"/>
        </w:rPr>
        <w:t xml:space="preserve"> issues</w:t>
      </w:r>
      <w:r w:rsidRPr="005433DE">
        <w:rPr>
          <w:rFonts w:asciiTheme="minorHAnsi" w:hAnsiTheme="minorHAnsi"/>
        </w:rPr>
        <w:t xml:space="preserve"> are other areas where their input can be very useful. They can also play a </w:t>
      </w:r>
      <w:r w:rsidR="009169D8">
        <w:rPr>
          <w:rFonts w:asciiTheme="minorHAnsi" w:hAnsiTheme="minorHAnsi"/>
        </w:rPr>
        <w:t>valua</w:t>
      </w:r>
      <w:r w:rsidRPr="005433DE">
        <w:rPr>
          <w:rFonts w:asciiTheme="minorHAnsi" w:hAnsiTheme="minorHAnsi"/>
        </w:rPr>
        <w:t xml:space="preserve">ble role when the budget is being generated. </w:t>
      </w:r>
    </w:p>
    <w:p w:rsidR="00D172E5" w:rsidRDefault="00D172E5" w:rsidP="00C51C56">
      <w:pPr>
        <w:jc w:val="both"/>
        <w:rPr>
          <w:rFonts w:asciiTheme="minorHAnsi" w:hAnsiTheme="minorHAnsi"/>
        </w:rPr>
      </w:pPr>
    </w:p>
    <w:p w:rsidR="00B62CF1" w:rsidRPr="005433DE" w:rsidRDefault="00B62CF1" w:rsidP="00C51C56">
      <w:pPr>
        <w:jc w:val="both"/>
        <w:rPr>
          <w:rFonts w:asciiTheme="minorHAnsi" w:hAnsiTheme="minorHAnsi"/>
        </w:rPr>
      </w:pPr>
      <w:r w:rsidRPr="005433DE">
        <w:rPr>
          <w:rFonts w:asciiTheme="minorHAnsi" w:hAnsiTheme="minorHAnsi"/>
        </w:rPr>
        <w:t>Many of them also have a unique level of access to parents and parental concerns, not only when it comes to criticism and negative feedback, but also in respect of positive feedback</w:t>
      </w:r>
      <w:r w:rsidR="00D172E5">
        <w:rPr>
          <w:rFonts w:asciiTheme="minorHAnsi" w:hAnsiTheme="minorHAnsi"/>
        </w:rPr>
        <w:t>. T</w:t>
      </w:r>
      <w:r w:rsidRPr="005433DE">
        <w:rPr>
          <w:rFonts w:asciiTheme="minorHAnsi" w:hAnsiTheme="minorHAnsi"/>
        </w:rPr>
        <w:t xml:space="preserve">hey can </w:t>
      </w:r>
      <w:r w:rsidR="00D172E5">
        <w:rPr>
          <w:rFonts w:asciiTheme="minorHAnsi" w:hAnsiTheme="minorHAnsi"/>
        </w:rPr>
        <w:t xml:space="preserve">thus </w:t>
      </w:r>
      <w:r w:rsidRPr="005433DE">
        <w:rPr>
          <w:rFonts w:asciiTheme="minorHAnsi" w:hAnsiTheme="minorHAnsi"/>
        </w:rPr>
        <w:t>present a very different – though complementary – view to that aired by other members of the SGB.</w:t>
      </w:r>
    </w:p>
    <w:p w:rsidR="00B62CF1" w:rsidRPr="005433DE" w:rsidRDefault="00B62CF1" w:rsidP="00C51C56">
      <w:pPr>
        <w:jc w:val="both"/>
        <w:rPr>
          <w:rFonts w:asciiTheme="minorHAnsi" w:hAnsiTheme="minorHAnsi"/>
        </w:rPr>
      </w:pPr>
    </w:p>
    <w:p w:rsidR="00B62CF1" w:rsidRPr="005433DE" w:rsidRDefault="00B62CF1" w:rsidP="00C51C56">
      <w:pPr>
        <w:jc w:val="both"/>
        <w:rPr>
          <w:rFonts w:asciiTheme="minorHAnsi" w:hAnsiTheme="minorHAnsi"/>
          <w:b/>
          <w:bCs/>
        </w:rPr>
      </w:pPr>
      <w:r w:rsidRPr="005433DE">
        <w:rPr>
          <w:rFonts w:asciiTheme="minorHAnsi" w:hAnsiTheme="minorHAnsi"/>
          <w:b/>
          <w:bCs/>
        </w:rPr>
        <w:t>Is there a kind of checklist of duties and expectations for such staff members?</w:t>
      </w:r>
    </w:p>
    <w:p w:rsidR="00B62CF1" w:rsidRPr="005433DE" w:rsidRDefault="00B62CF1" w:rsidP="00C51C56">
      <w:pPr>
        <w:jc w:val="both"/>
        <w:rPr>
          <w:rFonts w:asciiTheme="minorHAnsi" w:hAnsiTheme="minorHAnsi"/>
        </w:rPr>
      </w:pPr>
    </w:p>
    <w:p w:rsidR="00B62CF1" w:rsidRPr="005433DE" w:rsidRDefault="00B62CF1" w:rsidP="00C51C56">
      <w:pPr>
        <w:jc w:val="both"/>
        <w:rPr>
          <w:rFonts w:asciiTheme="minorHAnsi" w:hAnsiTheme="minorHAnsi"/>
        </w:rPr>
      </w:pPr>
      <w:r w:rsidRPr="005433DE">
        <w:rPr>
          <w:rFonts w:asciiTheme="minorHAnsi" w:hAnsiTheme="minorHAnsi"/>
        </w:rPr>
        <w:t xml:space="preserve">Collectively we have put together the following (non-exhaustive) list:  we believe </w:t>
      </w:r>
      <w:r w:rsidR="00D172E5">
        <w:rPr>
          <w:rFonts w:asciiTheme="minorHAnsi" w:hAnsiTheme="minorHAnsi"/>
        </w:rPr>
        <w:t xml:space="preserve">that </w:t>
      </w:r>
      <w:r w:rsidRPr="005433DE">
        <w:rPr>
          <w:rFonts w:asciiTheme="minorHAnsi" w:hAnsiTheme="minorHAnsi"/>
        </w:rPr>
        <w:t xml:space="preserve">it is the role of the employee members of the governing body to be aware of certain </w:t>
      </w:r>
      <w:r w:rsidRPr="009169D8">
        <w:rPr>
          <w:rFonts w:asciiTheme="minorHAnsi" w:hAnsiTheme="minorHAnsi"/>
          <w:b/>
          <w:bCs/>
          <w:i/>
          <w:iCs/>
          <w:u w:val="single"/>
        </w:rPr>
        <w:t>philosophical concepts</w:t>
      </w:r>
      <w:r w:rsidR="009169D8">
        <w:rPr>
          <w:rFonts w:asciiTheme="minorHAnsi" w:hAnsiTheme="minorHAnsi"/>
        </w:rPr>
        <w:t>,</w:t>
      </w:r>
      <w:r w:rsidRPr="005433DE">
        <w:rPr>
          <w:rFonts w:asciiTheme="minorHAnsi" w:hAnsiTheme="minorHAnsi"/>
        </w:rPr>
        <w:t xml:space="preserve"> but also fulfil a </w:t>
      </w:r>
      <w:r w:rsidRPr="009169D8">
        <w:rPr>
          <w:rFonts w:asciiTheme="minorHAnsi" w:hAnsiTheme="minorHAnsi"/>
          <w:b/>
          <w:bCs/>
          <w:i/>
          <w:iCs/>
          <w:u w:val="single"/>
        </w:rPr>
        <w:t>role</w:t>
      </w:r>
      <w:r w:rsidR="009169D8">
        <w:rPr>
          <w:rFonts w:asciiTheme="minorHAnsi" w:hAnsiTheme="minorHAnsi"/>
          <w:b/>
          <w:bCs/>
          <w:i/>
          <w:iCs/>
        </w:rPr>
        <w:t xml:space="preserve">, </w:t>
      </w:r>
      <w:r w:rsidRPr="005433DE">
        <w:rPr>
          <w:rFonts w:asciiTheme="minorHAnsi" w:hAnsiTheme="minorHAnsi"/>
        </w:rPr>
        <w:t xml:space="preserve">and then on occasion to be prepared to carry out certain </w:t>
      </w:r>
      <w:r w:rsidRPr="009169D8">
        <w:rPr>
          <w:rFonts w:asciiTheme="minorHAnsi" w:hAnsiTheme="minorHAnsi"/>
          <w:b/>
          <w:bCs/>
          <w:i/>
          <w:iCs/>
          <w:u w:val="single"/>
        </w:rPr>
        <w:t>tasks</w:t>
      </w:r>
      <w:r w:rsidRPr="005433DE">
        <w:rPr>
          <w:rFonts w:asciiTheme="minorHAnsi" w:hAnsiTheme="minorHAnsi"/>
        </w:rPr>
        <w:t>.  Expanding on this concept:</w:t>
      </w:r>
    </w:p>
    <w:p w:rsidR="00B62CF1" w:rsidRPr="005433DE" w:rsidRDefault="00B62CF1" w:rsidP="00C51C56">
      <w:pPr>
        <w:jc w:val="both"/>
        <w:rPr>
          <w:rFonts w:asciiTheme="minorHAnsi" w:hAnsiTheme="minorHAnsi"/>
        </w:rPr>
      </w:pPr>
    </w:p>
    <w:p w:rsidR="00B62CF1" w:rsidRPr="005433DE" w:rsidRDefault="00B62CF1" w:rsidP="0037483F">
      <w:pPr>
        <w:pStyle w:val="ListParagraph"/>
        <w:ind w:left="440" w:hanging="440"/>
        <w:jc w:val="both"/>
        <w:rPr>
          <w:rFonts w:asciiTheme="minorHAnsi" w:hAnsiTheme="minorHAnsi"/>
          <w:b/>
          <w:bCs/>
          <w:i/>
          <w:iCs/>
        </w:rPr>
      </w:pPr>
      <w:r w:rsidRPr="005433DE">
        <w:rPr>
          <w:rFonts w:asciiTheme="minorHAnsi" w:hAnsiTheme="minorHAnsi"/>
        </w:rPr>
        <w:t>1</w:t>
      </w:r>
      <w:r w:rsidRPr="005433DE">
        <w:rPr>
          <w:rFonts w:asciiTheme="minorHAnsi" w:hAnsiTheme="minorHAnsi"/>
          <w:b/>
          <w:bCs/>
          <w:i/>
          <w:iCs/>
        </w:rPr>
        <w:tab/>
        <w:t xml:space="preserve">Staff governors should be mindful of the following </w:t>
      </w:r>
      <w:r w:rsidRPr="005433DE">
        <w:rPr>
          <w:rFonts w:asciiTheme="minorHAnsi" w:hAnsiTheme="minorHAnsi"/>
          <w:b/>
          <w:bCs/>
          <w:i/>
          <w:iCs/>
          <w:u w:val="single"/>
        </w:rPr>
        <w:t>philosophical/behavioural issues</w:t>
      </w:r>
      <w:r w:rsidRPr="005433DE">
        <w:rPr>
          <w:rFonts w:asciiTheme="minorHAnsi" w:hAnsiTheme="minorHAnsi"/>
          <w:b/>
          <w:bCs/>
          <w:i/>
          <w:iCs/>
        </w:rPr>
        <w:t>, and ensure that they:</w:t>
      </w:r>
    </w:p>
    <w:p w:rsidR="00F407E0" w:rsidRPr="005433DE" w:rsidRDefault="00B62CF1" w:rsidP="00F407E0">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Utilize the great opportunity for growth</w:t>
      </w:r>
      <w:r w:rsidR="00C24B1C" w:rsidRPr="005433DE">
        <w:rPr>
          <w:rFonts w:asciiTheme="minorHAnsi" w:hAnsiTheme="minorHAnsi"/>
        </w:rPr>
        <w:t xml:space="preserve"> that they have been given:  this</w:t>
      </w:r>
      <w:r w:rsidRPr="005433DE">
        <w:rPr>
          <w:rFonts w:asciiTheme="minorHAnsi" w:hAnsiTheme="minorHAnsi"/>
        </w:rPr>
        <w:t xml:space="preserve"> should lead to greater insight into the overall working of the school and increase the</w:t>
      </w:r>
      <w:r w:rsidR="00C24B1C" w:rsidRPr="005433DE">
        <w:rPr>
          <w:rFonts w:asciiTheme="minorHAnsi" w:hAnsiTheme="minorHAnsi"/>
        </w:rPr>
        <w:t xml:space="preserve"> staff members’ </w:t>
      </w:r>
      <w:r w:rsidRPr="005433DE">
        <w:rPr>
          <w:rFonts w:asciiTheme="minorHAnsi" w:hAnsiTheme="minorHAnsi"/>
        </w:rPr>
        <w:t xml:space="preserve">own </w:t>
      </w:r>
      <w:r w:rsidR="009169D8">
        <w:rPr>
          <w:rFonts w:asciiTheme="minorHAnsi" w:hAnsiTheme="minorHAnsi"/>
        </w:rPr>
        <w:t xml:space="preserve">personal growth </w:t>
      </w:r>
      <w:r w:rsidRPr="005433DE">
        <w:rPr>
          <w:rFonts w:asciiTheme="minorHAnsi" w:hAnsiTheme="minorHAnsi"/>
        </w:rPr>
        <w:t>opportunities. (</w:t>
      </w:r>
      <w:r w:rsidR="00C24B1C" w:rsidRPr="005433DE">
        <w:rPr>
          <w:rFonts w:asciiTheme="minorHAnsi" w:hAnsiTheme="minorHAnsi"/>
        </w:rPr>
        <w:t>It</w:t>
      </w:r>
      <w:r w:rsidRPr="005433DE">
        <w:rPr>
          <w:rFonts w:asciiTheme="minorHAnsi" w:hAnsiTheme="minorHAnsi"/>
        </w:rPr>
        <w:t xml:space="preserve"> doesn’t mean, though, that a</w:t>
      </w:r>
      <w:r w:rsidR="00C24B1C" w:rsidRPr="005433DE">
        <w:rPr>
          <w:rFonts w:asciiTheme="minorHAnsi" w:hAnsiTheme="minorHAnsi"/>
        </w:rPr>
        <w:t xml:space="preserve"> staff member</w:t>
      </w:r>
      <w:r w:rsidRPr="005433DE">
        <w:rPr>
          <w:rFonts w:asciiTheme="minorHAnsi" w:hAnsiTheme="minorHAnsi"/>
        </w:rPr>
        <w:t xml:space="preserve"> elected to the SGB may use this position to further his/her personal aims.)</w:t>
      </w:r>
    </w:p>
    <w:p w:rsidR="00F407E0" w:rsidRPr="005433DE" w:rsidRDefault="00B62CF1" w:rsidP="00F407E0">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Maintain confidentiality as required.  (There should be an understanding of confidentiality weighed together with the privileged position they hold</w:t>
      </w:r>
      <w:r w:rsidR="009169D8">
        <w:rPr>
          <w:rFonts w:asciiTheme="minorHAnsi" w:hAnsiTheme="minorHAnsi"/>
        </w:rPr>
        <w:t>,</w:t>
      </w:r>
      <w:r w:rsidRPr="005433DE">
        <w:rPr>
          <w:rFonts w:asciiTheme="minorHAnsi" w:hAnsiTheme="minorHAnsi"/>
        </w:rPr>
        <w:t xml:space="preserve"> </w:t>
      </w:r>
      <w:proofErr w:type="spellStart"/>
      <w:r w:rsidRPr="005433DE">
        <w:rPr>
          <w:rFonts w:asciiTheme="minorHAnsi" w:hAnsiTheme="minorHAnsi"/>
        </w:rPr>
        <w:t>vis</w:t>
      </w:r>
      <w:proofErr w:type="spellEnd"/>
      <w:r w:rsidRPr="005433DE">
        <w:rPr>
          <w:rFonts w:asciiTheme="minorHAnsi" w:hAnsiTheme="minorHAnsi"/>
        </w:rPr>
        <w:t>-a-</w:t>
      </w:r>
      <w:proofErr w:type="spellStart"/>
      <w:r w:rsidRPr="005433DE">
        <w:rPr>
          <w:rFonts w:asciiTheme="minorHAnsi" w:hAnsiTheme="minorHAnsi"/>
        </w:rPr>
        <w:t>vis</w:t>
      </w:r>
      <w:proofErr w:type="spellEnd"/>
      <w:r w:rsidRPr="005433DE">
        <w:rPr>
          <w:rFonts w:asciiTheme="minorHAnsi" w:hAnsiTheme="minorHAnsi"/>
        </w:rPr>
        <w:t xml:space="preserve"> information in the school:  with many matters they will hear the story well before the principal informs the rest of the staff.)</w:t>
      </w:r>
    </w:p>
    <w:p w:rsidR="005433DE" w:rsidRPr="005433DE" w:rsidRDefault="009A7668" w:rsidP="00F407E0">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Ar</w:t>
      </w:r>
      <w:r w:rsidR="00B62CF1" w:rsidRPr="005433DE">
        <w:rPr>
          <w:rFonts w:asciiTheme="minorHAnsi" w:hAnsiTheme="minorHAnsi"/>
        </w:rPr>
        <w:t xml:space="preserve">e impartial </w:t>
      </w:r>
      <w:r w:rsidR="009169D8">
        <w:rPr>
          <w:rFonts w:asciiTheme="minorHAnsi" w:hAnsiTheme="minorHAnsi"/>
        </w:rPr>
        <w:t xml:space="preserve">and objective, </w:t>
      </w:r>
      <w:r w:rsidR="00B62CF1" w:rsidRPr="005433DE">
        <w:rPr>
          <w:rFonts w:asciiTheme="minorHAnsi" w:hAnsiTheme="minorHAnsi"/>
        </w:rPr>
        <w:t xml:space="preserve">and </w:t>
      </w:r>
      <w:r w:rsidRPr="005433DE">
        <w:rPr>
          <w:rFonts w:asciiTheme="minorHAnsi" w:hAnsiTheme="minorHAnsi"/>
        </w:rPr>
        <w:t xml:space="preserve">do </w:t>
      </w:r>
      <w:r w:rsidR="00B62CF1" w:rsidRPr="005433DE">
        <w:rPr>
          <w:rFonts w:asciiTheme="minorHAnsi" w:hAnsiTheme="minorHAnsi"/>
        </w:rPr>
        <w:t>not take sides as a result of prejudice or collusion with other members of staff or SGB members.</w:t>
      </w:r>
    </w:p>
    <w:p w:rsidR="009A7668" w:rsidRPr="005433DE" w:rsidRDefault="00AC5D8B" w:rsidP="00F407E0">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Avoid</w:t>
      </w:r>
      <w:r w:rsidR="009A7668" w:rsidRPr="005433DE">
        <w:rPr>
          <w:rFonts w:asciiTheme="minorHAnsi" w:hAnsiTheme="minorHAnsi"/>
        </w:rPr>
        <w:t xml:space="preserve"> “co-opt</w:t>
      </w:r>
      <w:r w:rsidRPr="005433DE">
        <w:rPr>
          <w:rFonts w:asciiTheme="minorHAnsi" w:hAnsiTheme="minorHAnsi"/>
        </w:rPr>
        <w:t>ing</w:t>
      </w:r>
      <w:r w:rsidR="009A7668" w:rsidRPr="005433DE">
        <w:rPr>
          <w:rFonts w:asciiTheme="minorHAnsi" w:hAnsiTheme="minorHAnsi"/>
        </w:rPr>
        <w:t xml:space="preserve">” </w:t>
      </w:r>
      <w:r w:rsidR="009344A5" w:rsidRPr="005433DE">
        <w:rPr>
          <w:rFonts w:asciiTheme="minorHAnsi" w:hAnsiTheme="minorHAnsi"/>
        </w:rPr>
        <w:t>governors in an effort</w:t>
      </w:r>
      <w:r w:rsidR="009A7668" w:rsidRPr="005433DE">
        <w:rPr>
          <w:rFonts w:asciiTheme="minorHAnsi" w:hAnsiTheme="minorHAnsi"/>
        </w:rPr>
        <w:t xml:space="preserve"> to score points against the principal</w:t>
      </w:r>
      <w:r w:rsidR="000F0289" w:rsidRPr="005433DE">
        <w:rPr>
          <w:rFonts w:asciiTheme="minorHAnsi" w:hAnsiTheme="minorHAnsi"/>
        </w:rPr>
        <w:t xml:space="preserve">, break down the principal’s </w:t>
      </w:r>
      <w:r w:rsidR="009344A5" w:rsidRPr="005433DE">
        <w:rPr>
          <w:rFonts w:asciiTheme="minorHAnsi" w:hAnsiTheme="minorHAnsi"/>
        </w:rPr>
        <w:t>standing</w:t>
      </w:r>
      <w:r w:rsidR="000F0289" w:rsidRPr="005433DE">
        <w:rPr>
          <w:rFonts w:asciiTheme="minorHAnsi" w:hAnsiTheme="minorHAnsi"/>
        </w:rPr>
        <w:t xml:space="preserve"> or otherwise “gang-up” against the principal.</w:t>
      </w:r>
      <w:r w:rsidR="004D5C70" w:rsidRPr="005433DE">
        <w:rPr>
          <w:rFonts w:asciiTheme="minorHAnsi" w:hAnsiTheme="minorHAnsi"/>
        </w:rPr>
        <w:t xml:space="preserve">   The converse also </w:t>
      </w:r>
      <w:r w:rsidRPr="005433DE">
        <w:rPr>
          <w:rFonts w:asciiTheme="minorHAnsi" w:hAnsiTheme="minorHAnsi"/>
        </w:rPr>
        <w:t>needs to be avoided</w:t>
      </w:r>
      <w:r w:rsidR="004D5C70" w:rsidRPr="005433DE">
        <w:rPr>
          <w:rFonts w:asciiTheme="minorHAnsi" w:hAnsiTheme="minorHAnsi"/>
        </w:rPr>
        <w:t xml:space="preserve"> – that </w:t>
      </w:r>
      <w:r w:rsidRPr="005433DE">
        <w:rPr>
          <w:rFonts w:asciiTheme="minorHAnsi" w:hAnsiTheme="minorHAnsi"/>
        </w:rPr>
        <w:t>staff members allow governors</w:t>
      </w:r>
      <w:r w:rsidR="00D172E5">
        <w:rPr>
          <w:rFonts w:asciiTheme="minorHAnsi" w:hAnsiTheme="minorHAnsi"/>
        </w:rPr>
        <w:t xml:space="preserve"> or the principal</w:t>
      </w:r>
      <w:r w:rsidRPr="005433DE">
        <w:rPr>
          <w:rFonts w:asciiTheme="minorHAnsi" w:hAnsiTheme="minorHAnsi"/>
        </w:rPr>
        <w:t xml:space="preserve"> to c</w:t>
      </w:r>
      <w:r w:rsidR="004D5C70" w:rsidRPr="005433DE">
        <w:rPr>
          <w:rFonts w:asciiTheme="minorHAnsi" w:hAnsiTheme="minorHAnsi"/>
        </w:rPr>
        <w:t xml:space="preserve">o-opt </w:t>
      </w:r>
      <w:r w:rsidRPr="005433DE">
        <w:rPr>
          <w:rFonts w:asciiTheme="minorHAnsi" w:hAnsiTheme="minorHAnsi"/>
        </w:rPr>
        <w:t>them in order to</w:t>
      </w:r>
      <w:r w:rsidR="004D5C70" w:rsidRPr="005433DE">
        <w:rPr>
          <w:rFonts w:asciiTheme="minorHAnsi" w:hAnsiTheme="minorHAnsi"/>
        </w:rPr>
        <w:t xml:space="preserve"> support a “cause”</w:t>
      </w:r>
      <w:r w:rsidR="009344A5" w:rsidRPr="005433DE">
        <w:rPr>
          <w:rFonts w:asciiTheme="minorHAnsi" w:hAnsiTheme="minorHAnsi"/>
        </w:rPr>
        <w:t xml:space="preserve">.  Both approaches are </w:t>
      </w:r>
      <w:r w:rsidR="004D5C70" w:rsidRPr="005433DE">
        <w:rPr>
          <w:rFonts w:asciiTheme="minorHAnsi" w:hAnsiTheme="minorHAnsi"/>
        </w:rPr>
        <w:t>equally unacceptable.</w:t>
      </w:r>
    </w:p>
    <w:p w:rsidR="00D361E7" w:rsidRPr="005433DE" w:rsidRDefault="00D361E7" w:rsidP="00D361E7">
      <w:pPr>
        <w:pStyle w:val="ListParagraph"/>
        <w:tabs>
          <w:tab w:val="left" w:pos="993"/>
        </w:tabs>
        <w:ind w:left="993"/>
        <w:jc w:val="both"/>
        <w:rPr>
          <w:rFonts w:asciiTheme="minorHAnsi" w:hAnsiTheme="minorHAnsi"/>
        </w:rPr>
      </w:pPr>
    </w:p>
    <w:p w:rsidR="00B62CF1" w:rsidRPr="005433DE" w:rsidRDefault="00B62CF1" w:rsidP="00EF4B7C">
      <w:pPr>
        <w:pStyle w:val="ListParagraph"/>
        <w:numPr>
          <w:ilvl w:val="0"/>
          <w:numId w:val="4"/>
        </w:numPr>
        <w:ind w:left="426" w:hanging="492"/>
        <w:jc w:val="both"/>
        <w:rPr>
          <w:rFonts w:asciiTheme="minorHAnsi" w:hAnsiTheme="minorHAnsi"/>
          <w:b/>
          <w:bCs/>
          <w:i/>
          <w:iCs/>
        </w:rPr>
      </w:pPr>
      <w:r w:rsidRPr="005433DE">
        <w:rPr>
          <w:rFonts w:asciiTheme="minorHAnsi" w:hAnsiTheme="minorHAnsi"/>
          <w:b/>
          <w:bCs/>
          <w:i/>
          <w:iCs/>
        </w:rPr>
        <w:t xml:space="preserve">It is part of the </w:t>
      </w:r>
      <w:r w:rsidRPr="005433DE">
        <w:rPr>
          <w:rFonts w:asciiTheme="minorHAnsi" w:hAnsiTheme="minorHAnsi"/>
          <w:b/>
          <w:bCs/>
          <w:i/>
          <w:iCs/>
          <w:u w:val="single"/>
        </w:rPr>
        <w:t>role</w:t>
      </w:r>
      <w:r w:rsidR="00D361E7" w:rsidRPr="005433DE">
        <w:rPr>
          <w:rFonts w:asciiTheme="minorHAnsi" w:hAnsiTheme="minorHAnsi"/>
          <w:b/>
          <w:bCs/>
          <w:i/>
          <w:iCs/>
        </w:rPr>
        <w:t xml:space="preserve"> of staff members on the governing body</w:t>
      </w:r>
      <w:r w:rsidRPr="005433DE">
        <w:rPr>
          <w:rFonts w:asciiTheme="minorHAnsi" w:hAnsiTheme="minorHAnsi"/>
          <w:b/>
          <w:bCs/>
          <w:i/>
          <w:iCs/>
        </w:rPr>
        <w:t xml:space="preserve"> to:</w:t>
      </w:r>
    </w:p>
    <w:p w:rsidR="00B62CF1" w:rsidRPr="005433DE" w:rsidRDefault="00B62CF1" w:rsidP="00C46766">
      <w:pPr>
        <w:pStyle w:val="ListParagraph"/>
        <w:numPr>
          <w:ilvl w:val="1"/>
          <w:numId w:val="4"/>
        </w:numPr>
        <w:tabs>
          <w:tab w:val="left" w:pos="993"/>
        </w:tabs>
        <w:ind w:hanging="1014"/>
        <w:jc w:val="both"/>
        <w:rPr>
          <w:rFonts w:asciiTheme="minorHAnsi" w:hAnsiTheme="minorHAnsi"/>
        </w:rPr>
      </w:pPr>
      <w:r w:rsidRPr="005433DE">
        <w:rPr>
          <w:rFonts w:asciiTheme="minorHAnsi" w:hAnsiTheme="minorHAnsi"/>
        </w:rPr>
        <w:t>Become familiar with</w:t>
      </w:r>
      <w:r w:rsidR="00613264">
        <w:rPr>
          <w:rFonts w:asciiTheme="minorHAnsi" w:hAnsiTheme="minorHAnsi"/>
        </w:rPr>
        <w:t>,</w:t>
      </w:r>
      <w:r w:rsidRPr="005433DE">
        <w:rPr>
          <w:rFonts w:asciiTheme="minorHAnsi" w:hAnsiTheme="minorHAnsi"/>
        </w:rPr>
        <w:t xml:space="preserve"> and adhere to</w:t>
      </w:r>
      <w:r w:rsidR="00613264">
        <w:rPr>
          <w:rFonts w:asciiTheme="minorHAnsi" w:hAnsiTheme="minorHAnsi"/>
        </w:rPr>
        <w:t>,</w:t>
      </w:r>
      <w:r w:rsidRPr="005433DE">
        <w:rPr>
          <w:rFonts w:asciiTheme="minorHAnsi" w:hAnsiTheme="minorHAnsi"/>
        </w:rPr>
        <w:t xml:space="preserve"> the Constitution of the SGB.</w:t>
      </w:r>
    </w:p>
    <w:p w:rsidR="00B62CF1" w:rsidRPr="005433DE" w:rsidRDefault="00B62CF1" w:rsidP="00C46766">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Acquaint themselves with the provincial regulations with regard to the SGB.</w:t>
      </w:r>
    </w:p>
    <w:p w:rsidR="00B62CF1" w:rsidRPr="005433DE" w:rsidRDefault="00B62CF1" w:rsidP="00C46766">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Give the SGB balanced perspectives on the general views of the staff when necessary, in order to assist the SGB with decision-making.</w:t>
      </w:r>
    </w:p>
    <w:p w:rsidR="00B62CF1" w:rsidRPr="005433DE" w:rsidRDefault="00B62CF1" w:rsidP="00C46766">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 xml:space="preserve">Place matters and/or concerns on the agenda that are of such a nature that they would either enhance or </w:t>
      </w:r>
      <w:r w:rsidRPr="00D172E5">
        <w:rPr>
          <w:rFonts w:asciiTheme="minorHAnsi" w:hAnsiTheme="minorHAnsi"/>
          <w:b/>
          <w:i/>
        </w:rPr>
        <w:t>protect the activities and name of the school</w:t>
      </w:r>
      <w:r w:rsidRPr="005433DE">
        <w:rPr>
          <w:rFonts w:asciiTheme="minorHAnsi" w:hAnsiTheme="minorHAnsi"/>
        </w:rPr>
        <w:t xml:space="preserve">. </w:t>
      </w:r>
      <w:r w:rsidR="00454701">
        <w:rPr>
          <w:rFonts w:asciiTheme="minorHAnsi" w:hAnsiTheme="minorHAnsi"/>
        </w:rPr>
        <w:t xml:space="preserve"> </w:t>
      </w:r>
      <w:r w:rsidRPr="005433DE">
        <w:rPr>
          <w:rFonts w:asciiTheme="minorHAnsi" w:hAnsiTheme="minorHAnsi"/>
        </w:rPr>
        <w:t>Such matters should be discussed with</w:t>
      </w:r>
      <w:r w:rsidR="009A7668" w:rsidRPr="005433DE">
        <w:rPr>
          <w:rFonts w:asciiTheme="minorHAnsi" w:hAnsiTheme="minorHAnsi"/>
        </w:rPr>
        <w:t>,</w:t>
      </w:r>
      <w:r w:rsidRPr="005433DE">
        <w:rPr>
          <w:rFonts w:asciiTheme="minorHAnsi" w:hAnsiTheme="minorHAnsi"/>
        </w:rPr>
        <w:t xml:space="preserve"> or at least mentioned to</w:t>
      </w:r>
      <w:r w:rsidR="00A50B0E">
        <w:rPr>
          <w:rFonts w:asciiTheme="minorHAnsi" w:hAnsiTheme="minorHAnsi"/>
        </w:rPr>
        <w:t>,</w:t>
      </w:r>
      <w:r w:rsidRPr="005433DE">
        <w:rPr>
          <w:rFonts w:asciiTheme="minorHAnsi" w:hAnsiTheme="minorHAnsi"/>
        </w:rPr>
        <w:t xml:space="preserve"> the principal prior to any SGB </w:t>
      </w:r>
      <w:r w:rsidR="00454701">
        <w:rPr>
          <w:rFonts w:asciiTheme="minorHAnsi" w:hAnsiTheme="minorHAnsi"/>
        </w:rPr>
        <w:t>m</w:t>
      </w:r>
      <w:r w:rsidRPr="005433DE">
        <w:rPr>
          <w:rFonts w:asciiTheme="minorHAnsi" w:hAnsiTheme="minorHAnsi"/>
        </w:rPr>
        <w:t>eeting</w:t>
      </w:r>
      <w:r w:rsidR="00454701">
        <w:rPr>
          <w:rFonts w:asciiTheme="minorHAnsi" w:hAnsiTheme="minorHAnsi"/>
        </w:rPr>
        <w:t>.  I</w:t>
      </w:r>
      <w:r w:rsidRPr="005433DE">
        <w:rPr>
          <w:rFonts w:asciiTheme="minorHAnsi" w:hAnsiTheme="minorHAnsi"/>
        </w:rPr>
        <w:t>t is important not to undermine the relationship between the staff and the principal, but to enhance it.</w:t>
      </w:r>
      <w:r w:rsidR="00A57B89" w:rsidRPr="005433DE">
        <w:rPr>
          <w:rFonts w:asciiTheme="minorHAnsi" w:hAnsiTheme="minorHAnsi"/>
        </w:rPr>
        <w:t xml:space="preserve">  They may then be vigorously supported (or opposed) when it comes to debating them</w:t>
      </w:r>
      <w:r w:rsidR="00D361E7" w:rsidRPr="005433DE">
        <w:rPr>
          <w:rFonts w:asciiTheme="minorHAnsi" w:hAnsiTheme="minorHAnsi"/>
        </w:rPr>
        <w:t>.</w:t>
      </w:r>
      <w:r w:rsidR="00A57B89" w:rsidRPr="005433DE">
        <w:rPr>
          <w:rFonts w:asciiTheme="minorHAnsi" w:hAnsiTheme="minorHAnsi"/>
        </w:rPr>
        <w:t xml:space="preserve">  Staff </w:t>
      </w:r>
      <w:r w:rsidR="00D172E5">
        <w:rPr>
          <w:rFonts w:asciiTheme="minorHAnsi" w:hAnsiTheme="minorHAnsi"/>
        </w:rPr>
        <w:t>c</w:t>
      </w:r>
      <w:r w:rsidR="00A57B89" w:rsidRPr="005433DE">
        <w:rPr>
          <w:rFonts w:asciiTheme="minorHAnsi" w:hAnsiTheme="minorHAnsi"/>
        </w:rPr>
        <w:t>ould naturally be part of the implementation phase</w:t>
      </w:r>
      <w:r w:rsidR="00D172E5">
        <w:rPr>
          <w:rFonts w:asciiTheme="minorHAnsi" w:hAnsiTheme="minorHAnsi"/>
        </w:rPr>
        <w:t xml:space="preserve"> when it comes to matters falling within their domain</w:t>
      </w:r>
      <w:r w:rsidR="00A57B89" w:rsidRPr="005433DE">
        <w:rPr>
          <w:rFonts w:asciiTheme="minorHAnsi" w:hAnsiTheme="minorHAnsi"/>
        </w:rPr>
        <w:t>.</w:t>
      </w:r>
    </w:p>
    <w:p w:rsidR="00B62CF1" w:rsidRPr="005433DE" w:rsidRDefault="00B62CF1" w:rsidP="00C46766">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 xml:space="preserve">Report back information to staff </w:t>
      </w:r>
      <w:r w:rsidRPr="00454701">
        <w:rPr>
          <w:rFonts w:asciiTheme="minorHAnsi" w:hAnsiTheme="minorHAnsi"/>
          <w:b/>
          <w:i/>
        </w:rPr>
        <w:t>as requested by the SGB</w:t>
      </w:r>
      <w:r w:rsidRPr="005433DE">
        <w:rPr>
          <w:rFonts w:asciiTheme="minorHAnsi" w:hAnsiTheme="minorHAnsi"/>
        </w:rPr>
        <w:t xml:space="preserve">. (Discretion should be exercised in the dissemination of this information and </w:t>
      </w:r>
      <w:r w:rsidRPr="00D172E5">
        <w:rPr>
          <w:rFonts w:asciiTheme="minorHAnsi" w:hAnsiTheme="minorHAnsi"/>
          <w:b/>
          <w:i/>
        </w:rPr>
        <w:t>at no time should any confidentiality be breached, nor should the prerogative of the principal to inform the staff on school matters be usurped</w:t>
      </w:r>
      <w:r w:rsidRPr="005433DE">
        <w:rPr>
          <w:rFonts w:asciiTheme="minorHAnsi" w:hAnsiTheme="minorHAnsi"/>
        </w:rPr>
        <w:t>.)</w:t>
      </w:r>
    </w:p>
    <w:p w:rsidR="00F407E0" w:rsidRPr="005433DE" w:rsidRDefault="00B62CF1" w:rsidP="00F407E0">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Attend meetings regularly.</w:t>
      </w:r>
    </w:p>
    <w:p w:rsidR="00F407E0" w:rsidRDefault="00F407E0" w:rsidP="00F407E0">
      <w:pPr>
        <w:pStyle w:val="ListParagraph"/>
        <w:tabs>
          <w:tab w:val="left" w:pos="993"/>
        </w:tabs>
        <w:ind w:left="993"/>
        <w:jc w:val="both"/>
        <w:rPr>
          <w:rFonts w:asciiTheme="minorHAnsi" w:hAnsiTheme="minorHAnsi"/>
        </w:rPr>
      </w:pPr>
    </w:p>
    <w:p w:rsidR="00B62CF1" w:rsidRPr="005433DE" w:rsidRDefault="00B62CF1" w:rsidP="00EF4B7C">
      <w:pPr>
        <w:pStyle w:val="ListParagraph"/>
        <w:numPr>
          <w:ilvl w:val="0"/>
          <w:numId w:val="4"/>
        </w:numPr>
        <w:ind w:left="426" w:hanging="426"/>
        <w:jc w:val="both"/>
        <w:rPr>
          <w:rFonts w:asciiTheme="minorHAnsi" w:hAnsiTheme="minorHAnsi"/>
          <w:b/>
          <w:bCs/>
          <w:i/>
          <w:iCs/>
        </w:rPr>
      </w:pPr>
      <w:r w:rsidRPr="005433DE">
        <w:rPr>
          <w:rFonts w:asciiTheme="minorHAnsi" w:hAnsiTheme="minorHAnsi"/>
          <w:b/>
          <w:bCs/>
          <w:i/>
          <w:iCs/>
          <w:u w:val="single"/>
        </w:rPr>
        <w:t>Tasks</w:t>
      </w:r>
      <w:r w:rsidRPr="005433DE">
        <w:rPr>
          <w:rFonts w:asciiTheme="minorHAnsi" w:hAnsiTheme="minorHAnsi"/>
          <w:b/>
          <w:bCs/>
          <w:i/>
          <w:iCs/>
        </w:rPr>
        <w:t xml:space="preserve"> th</w:t>
      </w:r>
      <w:r w:rsidR="00D361E7" w:rsidRPr="005433DE">
        <w:rPr>
          <w:rFonts w:asciiTheme="minorHAnsi" w:hAnsiTheme="minorHAnsi"/>
          <w:b/>
          <w:bCs/>
          <w:i/>
          <w:iCs/>
        </w:rPr>
        <w:t>at staff-member governors</w:t>
      </w:r>
      <w:r w:rsidRPr="005433DE">
        <w:rPr>
          <w:rFonts w:asciiTheme="minorHAnsi" w:hAnsiTheme="minorHAnsi"/>
          <w:b/>
          <w:bCs/>
          <w:i/>
          <w:iCs/>
        </w:rPr>
        <w:t xml:space="preserve"> may legitimately </w:t>
      </w:r>
      <w:r w:rsidR="00C46766" w:rsidRPr="005433DE">
        <w:rPr>
          <w:rFonts w:asciiTheme="minorHAnsi" w:hAnsiTheme="minorHAnsi"/>
          <w:b/>
          <w:bCs/>
          <w:i/>
          <w:iCs/>
        </w:rPr>
        <w:t xml:space="preserve">be </w:t>
      </w:r>
      <w:r w:rsidRPr="005433DE">
        <w:rPr>
          <w:rFonts w:asciiTheme="minorHAnsi" w:hAnsiTheme="minorHAnsi"/>
          <w:b/>
          <w:bCs/>
          <w:i/>
          <w:iCs/>
        </w:rPr>
        <w:t>asked to fill include the following – to:</w:t>
      </w:r>
    </w:p>
    <w:p w:rsidR="00B62CF1" w:rsidRPr="005433DE" w:rsidRDefault="00B62CF1" w:rsidP="00A36E9F">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Serve as treasurer or secretary</w:t>
      </w:r>
      <w:r w:rsidR="00D172E5">
        <w:rPr>
          <w:rFonts w:asciiTheme="minorHAnsi" w:hAnsiTheme="minorHAnsi"/>
        </w:rPr>
        <w:t xml:space="preserve"> (though, serving as treasurer will be excluded if</w:t>
      </w:r>
      <w:r w:rsidR="00644433">
        <w:rPr>
          <w:rFonts w:asciiTheme="minorHAnsi" w:hAnsiTheme="minorHAnsi"/>
        </w:rPr>
        <w:t xml:space="preserve"> the latest proposed amendments to </w:t>
      </w:r>
      <w:r w:rsidR="00A36E9F">
        <w:rPr>
          <w:rFonts w:asciiTheme="minorHAnsi" w:hAnsiTheme="minorHAnsi"/>
        </w:rPr>
        <w:t>the South African Schools Act</w:t>
      </w:r>
      <w:r w:rsidR="00644433">
        <w:rPr>
          <w:rFonts w:asciiTheme="minorHAnsi" w:hAnsiTheme="minorHAnsi"/>
        </w:rPr>
        <w:t xml:space="preserve"> are </w:t>
      </w:r>
      <w:r w:rsidR="00A36E9F">
        <w:rPr>
          <w:rFonts w:asciiTheme="minorHAnsi" w:hAnsiTheme="minorHAnsi"/>
        </w:rPr>
        <w:t>passed)</w:t>
      </w:r>
      <w:r w:rsidRPr="005433DE">
        <w:rPr>
          <w:rFonts w:asciiTheme="minorHAnsi" w:hAnsiTheme="minorHAnsi"/>
        </w:rPr>
        <w:t>.</w:t>
      </w:r>
    </w:p>
    <w:p w:rsidR="00B62CF1" w:rsidRPr="005433DE" w:rsidRDefault="00B62CF1" w:rsidP="00A36E9F">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Serve on</w:t>
      </w:r>
      <w:r w:rsidR="00A50B0E">
        <w:rPr>
          <w:rFonts w:asciiTheme="minorHAnsi" w:hAnsiTheme="minorHAnsi"/>
        </w:rPr>
        <w:t>,</w:t>
      </w:r>
      <w:r w:rsidRPr="005433DE">
        <w:rPr>
          <w:rFonts w:asciiTheme="minorHAnsi" w:hAnsiTheme="minorHAnsi"/>
        </w:rPr>
        <w:t xml:space="preserve"> or even be elected as</w:t>
      </w:r>
      <w:r w:rsidR="00A50B0E">
        <w:rPr>
          <w:rFonts w:asciiTheme="minorHAnsi" w:hAnsiTheme="minorHAnsi"/>
        </w:rPr>
        <w:t>,</w:t>
      </w:r>
      <w:r w:rsidRPr="005433DE">
        <w:rPr>
          <w:rFonts w:asciiTheme="minorHAnsi" w:hAnsiTheme="minorHAnsi"/>
        </w:rPr>
        <w:t xml:space="preserve"> chair of one of the subcommittees</w:t>
      </w:r>
      <w:r w:rsidR="009A7668" w:rsidRPr="005433DE">
        <w:rPr>
          <w:rFonts w:asciiTheme="minorHAnsi" w:hAnsiTheme="minorHAnsi"/>
        </w:rPr>
        <w:t xml:space="preserve"> (with the exception of a Disciplinary Committee, which must be chaired by a parent member</w:t>
      </w:r>
      <w:r w:rsidR="00D361E7" w:rsidRPr="005433DE">
        <w:rPr>
          <w:rFonts w:asciiTheme="minorHAnsi" w:hAnsiTheme="minorHAnsi"/>
        </w:rPr>
        <w:t xml:space="preserve"> of the SGB</w:t>
      </w:r>
      <w:r w:rsidR="009A7668" w:rsidRPr="005433DE">
        <w:rPr>
          <w:rFonts w:asciiTheme="minorHAnsi" w:hAnsiTheme="minorHAnsi"/>
        </w:rPr>
        <w:t>)</w:t>
      </w:r>
      <w:r w:rsidRPr="005433DE">
        <w:rPr>
          <w:rFonts w:asciiTheme="minorHAnsi" w:hAnsiTheme="minorHAnsi"/>
        </w:rPr>
        <w:t>.</w:t>
      </w:r>
    </w:p>
    <w:p w:rsidR="00B62CF1" w:rsidRPr="005433DE" w:rsidRDefault="00B62CF1" w:rsidP="00A36E9F">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 xml:space="preserve">Give advice and collect information on the pricing and selection of suitable teaching material and </w:t>
      </w:r>
      <w:r w:rsidR="003843E0">
        <w:rPr>
          <w:rFonts w:asciiTheme="minorHAnsi" w:hAnsiTheme="minorHAnsi"/>
        </w:rPr>
        <w:t xml:space="preserve">other </w:t>
      </w:r>
      <w:r w:rsidRPr="005433DE">
        <w:rPr>
          <w:rFonts w:asciiTheme="minorHAnsi" w:hAnsiTheme="minorHAnsi"/>
        </w:rPr>
        <w:t>equipment</w:t>
      </w:r>
      <w:r w:rsidR="00C46766" w:rsidRPr="005433DE">
        <w:rPr>
          <w:rFonts w:asciiTheme="minorHAnsi" w:hAnsiTheme="minorHAnsi"/>
        </w:rPr>
        <w:t>.</w:t>
      </w:r>
    </w:p>
    <w:p w:rsidR="00B62CF1" w:rsidRPr="005433DE" w:rsidRDefault="008869AC" w:rsidP="00A36E9F">
      <w:pPr>
        <w:pStyle w:val="ListParagraph"/>
        <w:numPr>
          <w:ilvl w:val="1"/>
          <w:numId w:val="4"/>
        </w:numPr>
        <w:tabs>
          <w:tab w:val="left" w:pos="993"/>
        </w:tabs>
        <w:ind w:left="993" w:hanging="567"/>
        <w:jc w:val="both"/>
        <w:rPr>
          <w:rFonts w:asciiTheme="minorHAnsi" w:hAnsiTheme="minorHAnsi"/>
        </w:rPr>
      </w:pPr>
      <w:r w:rsidRPr="005433DE">
        <w:rPr>
          <w:rFonts w:asciiTheme="minorHAnsi" w:hAnsiTheme="minorHAnsi"/>
        </w:rPr>
        <w:t>Be involved in setting</w:t>
      </w:r>
      <w:r w:rsidR="00B62CF1" w:rsidRPr="005433DE">
        <w:rPr>
          <w:rFonts w:asciiTheme="minorHAnsi" w:hAnsiTheme="minorHAnsi"/>
        </w:rPr>
        <w:t xml:space="preserve"> goals in the academic arena, together with results-improvement strategies</w:t>
      </w:r>
      <w:r w:rsidR="00C46766" w:rsidRPr="005433DE">
        <w:rPr>
          <w:rFonts w:asciiTheme="minorHAnsi" w:hAnsiTheme="minorHAnsi"/>
        </w:rPr>
        <w:t>.</w:t>
      </w:r>
    </w:p>
    <w:p w:rsidR="00B62CF1" w:rsidRPr="00644433" w:rsidRDefault="00B62CF1" w:rsidP="00B51DAB">
      <w:pPr>
        <w:jc w:val="both"/>
        <w:rPr>
          <w:rFonts w:asciiTheme="minorHAnsi" w:hAnsiTheme="minorHAnsi"/>
          <w:sz w:val="14"/>
          <w:szCs w:val="14"/>
        </w:rPr>
      </w:pPr>
    </w:p>
    <w:p w:rsidR="00B62CF1" w:rsidRPr="005433DE" w:rsidRDefault="00B62CF1" w:rsidP="00B51DAB">
      <w:pPr>
        <w:jc w:val="both"/>
        <w:rPr>
          <w:rFonts w:asciiTheme="minorHAnsi" w:hAnsiTheme="minorHAnsi"/>
        </w:rPr>
      </w:pPr>
      <w:r w:rsidRPr="005433DE">
        <w:rPr>
          <w:rFonts w:asciiTheme="minorHAnsi" w:hAnsiTheme="minorHAnsi"/>
        </w:rPr>
        <w:t xml:space="preserve">One of the sensitive questions which arises is whether the staff members on the SGB can be </w:t>
      </w:r>
      <w:r w:rsidR="00A50B0E">
        <w:rPr>
          <w:rFonts w:asciiTheme="minorHAnsi" w:hAnsiTheme="minorHAnsi"/>
        </w:rPr>
        <w:t>“</w:t>
      </w:r>
      <w:r w:rsidRPr="005433DE">
        <w:rPr>
          <w:rFonts w:asciiTheme="minorHAnsi" w:hAnsiTheme="minorHAnsi"/>
        </w:rPr>
        <w:t>mandated</w:t>
      </w:r>
      <w:r w:rsidR="00A50B0E">
        <w:rPr>
          <w:rFonts w:asciiTheme="minorHAnsi" w:hAnsiTheme="minorHAnsi"/>
        </w:rPr>
        <w:t xml:space="preserve">” </w:t>
      </w:r>
      <w:r w:rsidRPr="005433DE">
        <w:rPr>
          <w:rFonts w:asciiTheme="minorHAnsi" w:hAnsiTheme="minorHAnsi"/>
        </w:rPr>
        <w:t xml:space="preserve">(i.e. instructed by the constituency that elected them) to vote in a particular way on a particular issue.  The answer is “no” – they are required to weigh up the possibilities and then vote in accordance with their </w:t>
      </w:r>
      <w:r w:rsidRPr="005433DE">
        <w:rPr>
          <w:rFonts w:asciiTheme="minorHAnsi" w:hAnsiTheme="minorHAnsi"/>
          <w:b/>
          <w:i/>
        </w:rPr>
        <w:t>own judgement o</w:t>
      </w:r>
      <w:r w:rsidR="00A57B89" w:rsidRPr="005433DE">
        <w:rPr>
          <w:rFonts w:asciiTheme="minorHAnsi" w:hAnsiTheme="minorHAnsi"/>
          <w:b/>
          <w:i/>
        </w:rPr>
        <w:t>r</w:t>
      </w:r>
      <w:r w:rsidRPr="005433DE">
        <w:rPr>
          <w:rFonts w:asciiTheme="minorHAnsi" w:hAnsiTheme="minorHAnsi"/>
          <w:b/>
          <w:i/>
        </w:rPr>
        <w:t xml:space="preserve"> professional discretion</w:t>
      </w:r>
      <w:r w:rsidR="00C24B1C" w:rsidRPr="005433DE">
        <w:rPr>
          <w:rFonts w:asciiTheme="minorHAnsi" w:hAnsiTheme="minorHAnsi"/>
        </w:rPr>
        <w:t>, not on or according to the instructions of others</w:t>
      </w:r>
      <w:r w:rsidRPr="005433DE">
        <w:rPr>
          <w:rFonts w:asciiTheme="minorHAnsi" w:hAnsiTheme="minorHAnsi"/>
        </w:rPr>
        <w:t>.</w:t>
      </w:r>
    </w:p>
    <w:p w:rsidR="00B62CF1" w:rsidRPr="00644433" w:rsidRDefault="00B62CF1" w:rsidP="00B51DAB">
      <w:pPr>
        <w:jc w:val="both"/>
        <w:rPr>
          <w:rFonts w:asciiTheme="minorHAnsi" w:hAnsiTheme="minorHAnsi"/>
          <w:sz w:val="14"/>
          <w:szCs w:val="14"/>
        </w:rPr>
      </w:pPr>
    </w:p>
    <w:p w:rsidR="00B62CF1" w:rsidRPr="005433DE" w:rsidRDefault="00B62CF1" w:rsidP="00B51DAB">
      <w:pPr>
        <w:jc w:val="both"/>
        <w:rPr>
          <w:rFonts w:asciiTheme="minorHAnsi" w:hAnsiTheme="minorHAnsi"/>
        </w:rPr>
      </w:pPr>
      <w:r w:rsidRPr="005433DE">
        <w:rPr>
          <w:rFonts w:asciiTheme="minorHAnsi" w:hAnsiTheme="minorHAnsi"/>
        </w:rPr>
        <w:t xml:space="preserve">Does that mean that a staff member can vote against the employer or the principal in this sort of situation?  The answer is “yes”, if one is convinced that that is </w:t>
      </w:r>
      <w:r w:rsidRPr="005433DE">
        <w:rPr>
          <w:rFonts w:asciiTheme="minorHAnsi" w:hAnsiTheme="minorHAnsi"/>
          <w:b/>
          <w:bCs/>
          <w:i/>
          <w:iCs/>
        </w:rPr>
        <w:t>the right thing to do in the interests of the school</w:t>
      </w:r>
      <w:r w:rsidRPr="005433DE">
        <w:rPr>
          <w:rFonts w:asciiTheme="minorHAnsi" w:hAnsiTheme="minorHAnsi"/>
        </w:rPr>
        <w:t>.</w:t>
      </w:r>
    </w:p>
    <w:p w:rsidR="00B62CF1" w:rsidRPr="00644433" w:rsidRDefault="00B62CF1" w:rsidP="00B51DAB">
      <w:pPr>
        <w:jc w:val="both"/>
        <w:rPr>
          <w:rFonts w:asciiTheme="minorHAnsi" w:hAnsiTheme="minorHAnsi"/>
          <w:sz w:val="14"/>
          <w:szCs w:val="14"/>
        </w:rPr>
      </w:pPr>
    </w:p>
    <w:p w:rsidR="00B62CF1" w:rsidRPr="005433DE" w:rsidRDefault="00B62CF1" w:rsidP="00B51DAB">
      <w:pPr>
        <w:jc w:val="both"/>
        <w:rPr>
          <w:rFonts w:asciiTheme="minorHAnsi" w:hAnsiTheme="minorHAnsi"/>
          <w:b/>
          <w:bCs/>
        </w:rPr>
      </w:pPr>
      <w:r w:rsidRPr="005433DE">
        <w:rPr>
          <w:rFonts w:asciiTheme="minorHAnsi" w:hAnsiTheme="minorHAnsi"/>
          <w:b/>
          <w:bCs/>
        </w:rPr>
        <w:t>And finally, some hardy annuals</w:t>
      </w:r>
    </w:p>
    <w:p w:rsidR="00B62CF1" w:rsidRPr="00644433" w:rsidRDefault="00B62CF1" w:rsidP="00B51DAB">
      <w:pPr>
        <w:jc w:val="both"/>
        <w:rPr>
          <w:rFonts w:asciiTheme="minorHAnsi" w:hAnsiTheme="minorHAnsi"/>
          <w:b/>
          <w:bCs/>
          <w:sz w:val="14"/>
          <w:szCs w:val="14"/>
        </w:rPr>
      </w:pPr>
    </w:p>
    <w:p w:rsidR="00A57B89" w:rsidRPr="005433DE" w:rsidRDefault="00B62CF1" w:rsidP="00AD48A7">
      <w:pPr>
        <w:pStyle w:val="ListParagraph"/>
        <w:numPr>
          <w:ilvl w:val="0"/>
          <w:numId w:val="5"/>
        </w:numPr>
        <w:tabs>
          <w:tab w:val="left" w:pos="426"/>
        </w:tabs>
        <w:ind w:left="426" w:hanging="426"/>
        <w:jc w:val="both"/>
        <w:rPr>
          <w:rFonts w:asciiTheme="minorHAnsi" w:hAnsiTheme="minorHAnsi"/>
        </w:rPr>
      </w:pPr>
      <w:r w:rsidRPr="005433DE">
        <w:rPr>
          <w:rFonts w:asciiTheme="minorHAnsi" w:hAnsiTheme="minorHAnsi"/>
        </w:rPr>
        <w:t xml:space="preserve">May those holding SGB posts (as distinct from state posts) be voted onto the SGB in one of the statutory positions reserved for staff?  </w:t>
      </w:r>
    </w:p>
    <w:p w:rsidR="00B62CF1" w:rsidRDefault="00B62CF1" w:rsidP="00A57B89">
      <w:pPr>
        <w:pStyle w:val="ListParagraph"/>
        <w:numPr>
          <w:ilvl w:val="1"/>
          <w:numId w:val="5"/>
        </w:numPr>
        <w:tabs>
          <w:tab w:val="left" w:pos="851"/>
        </w:tabs>
        <w:ind w:left="851" w:hanging="425"/>
        <w:jc w:val="both"/>
        <w:rPr>
          <w:rFonts w:asciiTheme="minorHAnsi" w:hAnsiTheme="minorHAnsi"/>
        </w:rPr>
      </w:pPr>
      <w:r w:rsidRPr="005433DE">
        <w:rPr>
          <w:rFonts w:asciiTheme="minorHAnsi" w:hAnsiTheme="minorHAnsi"/>
        </w:rPr>
        <w:t>The answer – a definite YES.</w:t>
      </w:r>
    </w:p>
    <w:p w:rsidR="005433DE" w:rsidRPr="00644433" w:rsidRDefault="005433DE" w:rsidP="005433DE">
      <w:pPr>
        <w:pStyle w:val="ListParagraph"/>
        <w:tabs>
          <w:tab w:val="left" w:pos="851"/>
        </w:tabs>
        <w:ind w:left="851"/>
        <w:jc w:val="both"/>
        <w:rPr>
          <w:rFonts w:asciiTheme="minorHAnsi" w:hAnsiTheme="minorHAnsi"/>
          <w:sz w:val="14"/>
          <w:szCs w:val="14"/>
        </w:rPr>
      </w:pPr>
    </w:p>
    <w:p w:rsidR="00F407E0" w:rsidRPr="005433DE" w:rsidRDefault="00F407E0" w:rsidP="00AD48A7">
      <w:pPr>
        <w:pStyle w:val="ListParagraph"/>
        <w:numPr>
          <w:ilvl w:val="0"/>
          <w:numId w:val="5"/>
        </w:numPr>
        <w:tabs>
          <w:tab w:val="left" w:pos="426"/>
        </w:tabs>
        <w:ind w:left="426" w:hanging="426"/>
        <w:jc w:val="both"/>
        <w:rPr>
          <w:rFonts w:asciiTheme="minorHAnsi" w:hAnsiTheme="minorHAnsi"/>
        </w:rPr>
      </w:pPr>
      <w:r w:rsidRPr="005433DE">
        <w:rPr>
          <w:rFonts w:asciiTheme="minorHAnsi" w:hAnsiTheme="minorHAnsi"/>
        </w:rPr>
        <w:t>What if the educators deliberately choose NOT to elect the school’s 2-I</w:t>
      </w:r>
      <w:r w:rsidR="00CF4632" w:rsidRPr="005433DE">
        <w:rPr>
          <w:rFonts w:asciiTheme="minorHAnsi" w:hAnsiTheme="minorHAnsi"/>
        </w:rPr>
        <w:t>-</w:t>
      </w:r>
      <w:r w:rsidRPr="005433DE">
        <w:rPr>
          <w:rFonts w:asciiTheme="minorHAnsi" w:hAnsiTheme="minorHAnsi"/>
        </w:rPr>
        <w:t>C onto the SGB?</w:t>
      </w:r>
    </w:p>
    <w:p w:rsidR="00F407E0" w:rsidRDefault="00F407E0" w:rsidP="00F407E0">
      <w:pPr>
        <w:pStyle w:val="ListParagraph"/>
        <w:numPr>
          <w:ilvl w:val="1"/>
          <w:numId w:val="5"/>
        </w:numPr>
        <w:tabs>
          <w:tab w:val="left" w:pos="851"/>
        </w:tabs>
        <w:ind w:left="851" w:hanging="425"/>
        <w:jc w:val="both"/>
        <w:rPr>
          <w:rFonts w:asciiTheme="minorHAnsi" w:hAnsiTheme="minorHAnsi"/>
        </w:rPr>
      </w:pPr>
      <w:r w:rsidRPr="005433DE">
        <w:rPr>
          <w:rFonts w:asciiTheme="minorHAnsi" w:hAnsiTheme="minorHAnsi"/>
        </w:rPr>
        <w:t>This they are fully entitled to do, though it can make things difficult if the 2-I</w:t>
      </w:r>
      <w:r w:rsidR="00CF4632" w:rsidRPr="005433DE">
        <w:rPr>
          <w:rFonts w:asciiTheme="minorHAnsi" w:hAnsiTheme="minorHAnsi"/>
        </w:rPr>
        <w:t>-</w:t>
      </w:r>
      <w:r w:rsidRPr="005433DE">
        <w:rPr>
          <w:rFonts w:asciiTheme="minorHAnsi" w:hAnsiTheme="minorHAnsi"/>
        </w:rPr>
        <w:t>C is called on to act as principal at any stage.  For this reason many SGBs co-opt the 2-I</w:t>
      </w:r>
      <w:r w:rsidR="00CF4632" w:rsidRPr="005433DE">
        <w:rPr>
          <w:rFonts w:asciiTheme="minorHAnsi" w:hAnsiTheme="minorHAnsi"/>
        </w:rPr>
        <w:t>-</w:t>
      </w:r>
      <w:r w:rsidRPr="005433DE">
        <w:rPr>
          <w:rFonts w:asciiTheme="minorHAnsi" w:hAnsiTheme="minorHAnsi"/>
        </w:rPr>
        <w:t>C onto the</w:t>
      </w:r>
      <w:r w:rsidR="00CF4632" w:rsidRPr="005433DE">
        <w:rPr>
          <w:rFonts w:asciiTheme="minorHAnsi" w:hAnsiTheme="minorHAnsi"/>
        </w:rPr>
        <w:t xml:space="preserve"> SGB if s/he is not elected.  T</w:t>
      </w:r>
      <w:r w:rsidRPr="005433DE">
        <w:rPr>
          <w:rFonts w:asciiTheme="minorHAnsi" w:hAnsiTheme="minorHAnsi"/>
        </w:rPr>
        <w:t>his they are also fully entitled to do.  The position needs to be handled sensitively, though, and the 2-I</w:t>
      </w:r>
      <w:r w:rsidR="00CF4632" w:rsidRPr="005433DE">
        <w:rPr>
          <w:rFonts w:asciiTheme="minorHAnsi" w:hAnsiTheme="minorHAnsi"/>
        </w:rPr>
        <w:t>-</w:t>
      </w:r>
      <w:r w:rsidRPr="005433DE">
        <w:rPr>
          <w:rFonts w:asciiTheme="minorHAnsi" w:hAnsiTheme="minorHAnsi"/>
        </w:rPr>
        <w:t>C</w:t>
      </w:r>
      <w:r w:rsidR="003843E0">
        <w:rPr>
          <w:rFonts w:asciiTheme="minorHAnsi" w:hAnsiTheme="minorHAnsi"/>
        </w:rPr>
        <w:t xml:space="preserve">, </w:t>
      </w:r>
      <w:r w:rsidR="003843E0" w:rsidRPr="003843E0">
        <w:rPr>
          <w:rFonts w:asciiTheme="minorHAnsi" w:hAnsiTheme="minorHAnsi"/>
          <w:b/>
          <w:i/>
        </w:rPr>
        <w:t xml:space="preserve">as co-opted member, </w:t>
      </w:r>
      <w:r w:rsidRPr="003843E0">
        <w:rPr>
          <w:rFonts w:asciiTheme="minorHAnsi" w:hAnsiTheme="minorHAnsi"/>
          <w:b/>
          <w:i/>
        </w:rPr>
        <w:t>has no vote</w:t>
      </w:r>
      <w:r w:rsidR="00A57B89" w:rsidRPr="005433DE">
        <w:rPr>
          <w:rFonts w:asciiTheme="minorHAnsi" w:hAnsiTheme="minorHAnsi"/>
        </w:rPr>
        <w:t>.  S/he</w:t>
      </w:r>
      <w:r w:rsidRPr="005433DE">
        <w:rPr>
          <w:rFonts w:asciiTheme="minorHAnsi" w:hAnsiTheme="minorHAnsi"/>
        </w:rPr>
        <w:t xml:space="preserve"> must </w:t>
      </w:r>
      <w:r w:rsidR="00A57B89" w:rsidRPr="005433DE">
        <w:rPr>
          <w:rFonts w:asciiTheme="minorHAnsi" w:hAnsiTheme="minorHAnsi"/>
        </w:rPr>
        <w:t xml:space="preserve">also </w:t>
      </w:r>
      <w:r w:rsidRPr="005433DE">
        <w:rPr>
          <w:rFonts w:asciiTheme="minorHAnsi" w:hAnsiTheme="minorHAnsi"/>
        </w:rPr>
        <w:t xml:space="preserve">be careful not to sideline </w:t>
      </w:r>
      <w:r w:rsidR="00CF4632" w:rsidRPr="005433DE">
        <w:rPr>
          <w:rFonts w:asciiTheme="minorHAnsi" w:hAnsiTheme="minorHAnsi"/>
        </w:rPr>
        <w:t xml:space="preserve">or overshadow </w:t>
      </w:r>
      <w:r w:rsidRPr="005433DE">
        <w:rPr>
          <w:rFonts w:asciiTheme="minorHAnsi" w:hAnsiTheme="minorHAnsi"/>
        </w:rPr>
        <w:t xml:space="preserve">the elected staff member in any way. </w:t>
      </w:r>
    </w:p>
    <w:p w:rsidR="005433DE" w:rsidRPr="00644433" w:rsidRDefault="005433DE" w:rsidP="005433DE">
      <w:pPr>
        <w:pStyle w:val="ListParagraph"/>
        <w:tabs>
          <w:tab w:val="left" w:pos="851"/>
        </w:tabs>
        <w:ind w:left="851"/>
        <w:jc w:val="both"/>
        <w:rPr>
          <w:rFonts w:asciiTheme="minorHAnsi" w:hAnsiTheme="minorHAnsi"/>
          <w:sz w:val="14"/>
          <w:szCs w:val="14"/>
        </w:rPr>
      </w:pPr>
    </w:p>
    <w:p w:rsidR="00B62CF1" w:rsidRPr="005433DE" w:rsidRDefault="00B62CF1" w:rsidP="00F407E0">
      <w:pPr>
        <w:pStyle w:val="ListParagraph"/>
        <w:numPr>
          <w:ilvl w:val="0"/>
          <w:numId w:val="5"/>
        </w:numPr>
        <w:tabs>
          <w:tab w:val="left" w:pos="426"/>
        </w:tabs>
        <w:ind w:left="426" w:hanging="426"/>
        <w:jc w:val="both"/>
        <w:rPr>
          <w:rFonts w:asciiTheme="minorHAnsi" w:hAnsiTheme="minorHAnsi"/>
        </w:rPr>
      </w:pPr>
      <w:r w:rsidRPr="005433DE">
        <w:rPr>
          <w:rFonts w:asciiTheme="minorHAnsi" w:hAnsiTheme="minorHAnsi"/>
        </w:rPr>
        <w:t xml:space="preserve">Are the following Management, Union or Governance issues?  (Management and Union issues are NOT appropriate topics for </w:t>
      </w:r>
      <w:proofErr w:type="gramStart"/>
      <w:r w:rsidRPr="005433DE">
        <w:rPr>
          <w:rFonts w:asciiTheme="minorHAnsi" w:hAnsiTheme="minorHAnsi"/>
        </w:rPr>
        <w:t>raising</w:t>
      </w:r>
      <w:proofErr w:type="gramEnd"/>
      <w:r w:rsidRPr="005433DE">
        <w:rPr>
          <w:rFonts w:asciiTheme="minorHAnsi" w:hAnsiTheme="minorHAnsi"/>
        </w:rPr>
        <w:t xml:space="preserve"> at SGB meetings</w:t>
      </w:r>
      <w:r w:rsidR="003843E0">
        <w:rPr>
          <w:rFonts w:asciiTheme="minorHAnsi" w:hAnsiTheme="minorHAnsi"/>
        </w:rPr>
        <w:t>:</w:t>
      </w:r>
      <w:r w:rsidRPr="005433DE">
        <w:rPr>
          <w:rFonts w:asciiTheme="minorHAnsi" w:hAnsiTheme="minorHAnsi"/>
        </w:rPr>
        <w:t xml:space="preserve"> Governance issues are.)</w:t>
      </w:r>
    </w:p>
    <w:p w:rsidR="00B62CF1" w:rsidRPr="005433DE" w:rsidRDefault="00B62CF1" w:rsidP="00D14BD3">
      <w:pPr>
        <w:pStyle w:val="ListParagraph"/>
        <w:numPr>
          <w:ilvl w:val="1"/>
          <w:numId w:val="16"/>
        </w:numPr>
        <w:tabs>
          <w:tab w:val="left" w:pos="851"/>
        </w:tabs>
        <w:ind w:hanging="1000"/>
        <w:jc w:val="both"/>
        <w:rPr>
          <w:rFonts w:asciiTheme="minorHAnsi" w:hAnsiTheme="minorHAnsi"/>
        </w:rPr>
      </w:pPr>
      <w:r w:rsidRPr="005433DE">
        <w:rPr>
          <w:rFonts w:asciiTheme="minorHAnsi" w:hAnsiTheme="minorHAnsi"/>
        </w:rPr>
        <w:t xml:space="preserve">The </w:t>
      </w:r>
      <w:r w:rsidR="003370E4" w:rsidRPr="005433DE">
        <w:rPr>
          <w:rFonts w:asciiTheme="minorHAnsi" w:hAnsiTheme="minorHAnsi"/>
        </w:rPr>
        <w:t xml:space="preserve">SGB </w:t>
      </w:r>
      <w:r w:rsidRPr="005433DE">
        <w:rPr>
          <w:rFonts w:asciiTheme="minorHAnsi" w:hAnsiTheme="minorHAnsi"/>
        </w:rPr>
        <w:t xml:space="preserve">staff are dissatisfied with their remuneration packages and conditions of service:  </w:t>
      </w:r>
    </w:p>
    <w:p w:rsidR="00B62CF1" w:rsidRDefault="00B62CF1" w:rsidP="004213C5">
      <w:pPr>
        <w:pStyle w:val="ListParagraph"/>
        <w:numPr>
          <w:ilvl w:val="2"/>
          <w:numId w:val="8"/>
        </w:numPr>
        <w:tabs>
          <w:tab w:val="clear" w:pos="2160"/>
          <w:tab w:val="left" w:pos="880"/>
          <w:tab w:val="num" w:pos="1430"/>
        </w:tabs>
        <w:ind w:left="1418" w:hanging="538"/>
        <w:jc w:val="both"/>
        <w:rPr>
          <w:rFonts w:asciiTheme="minorHAnsi" w:hAnsiTheme="minorHAnsi"/>
        </w:rPr>
      </w:pPr>
      <w:r w:rsidRPr="005433DE">
        <w:rPr>
          <w:rFonts w:asciiTheme="minorHAnsi" w:hAnsiTheme="minorHAnsi"/>
        </w:rPr>
        <w:t xml:space="preserve">Management/Union issue at first call, but changes will have to be enacted by SGB:  </w:t>
      </w:r>
      <w:r w:rsidR="00D14BD3">
        <w:rPr>
          <w:rFonts w:asciiTheme="minorHAnsi" w:hAnsiTheme="minorHAnsi"/>
        </w:rPr>
        <w:t>In the first place, then</w:t>
      </w:r>
      <w:r w:rsidR="00A50B0E">
        <w:rPr>
          <w:rFonts w:asciiTheme="minorHAnsi" w:hAnsiTheme="minorHAnsi"/>
        </w:rPr>
        <w:t>,</w:t>
      </w:r>
      <w:r w:rsidR="00644433">
        <w:rPr>
          <w:rFonts w:asciiTheme="minorHAnsi" w:hAnsiTheme="minorHAnsi"/>
        </w:rPr>
        <w:t xml:space="preserve"> the matter</w:t>
      </w:r>
      <w:r w:rsidR="00D361E7" w:rsidRPr="005433DE">
        <w:rPr>
          <w:rFonts w:asciiTheme="minorHAnsi" w:hAnsiTheme="minorHAnsi"/>
        </w:rPr>
        <w:t xml:space="preserve"> </w:t>
      </w:r>
      <w:r w:rsidR="00D14BD3">
        <w:rPr>
          <w:rFonts w:asciiTheme="minorHAnsi" w:hAnsiTheme="minorHAnsi"/>
        </w:rPr>
        <w:t xml:space="preserve">should be taken </w:t>
      </w:r>
      <w:r w:rsidRPr="005433DE">
        <w:rPr>
          <w:rFonts w:asciiTheme="minorHAnsi" w:hAnsiTheme="minorHAnsi"/>
        </w:rPr>
        <w:t xml:space="preserve">up with management:  if no progress </w:t>
      </w:r>
      <w:r w:rsidR="00D361E7" w:rsidRPr="005433DE">
        <w:rPr>
          <w:rFonts w:asciiTheme="minorHAnsi" w:hAnsiTheme="minorHAnsi"/>
        </w:rPr>
        <w:t xml:space="preserve">is </w:t>
      </w:r>
      <w:r w:rsidRPr="005433DE">
        <w:rPr>
          <w:rFonts w:asciiTheme="minorHAnsi" w:hAnsiTheme="minorHAnsi"/>
        </w:rPr>
        <w:t xml:space="preserve">made, call on the assistance of a union official.  </w:t>
      </w:r>
      <w:r w:rsidRPr="005433DE">
        <w:rPr>
          <w:rFonts w:asciiTheme="minorHAnsi" w:hAnsiTheme="minorHAnsi"/>
          <w:b/>
          <w:i/>
        </w:rPr>
        <w:t>Management</w:t>
      </w:r>
      <w:r w:rsidRPr="005433DE">
        <w:rPr>
          <w:rFonts w:asciiTheme="minorHAnsi" w:hAnsiTheme="minorHAnsi"/>
        </w:rPr>
        <w:t xml:space="preserve"> </w:t>
      </w:r>
      <w:r w:rsidR="00C24B1C" w:rsidRPr="005433DE">
        <w:rPr>
          <w:rFonts w:asciiTheme="minorHAnsi" w:hAnsiTheme="minorHAnsi"/>
        </w:rPr>
        <w:t xml:space="preserve">(that normally means the principal) </w:t>
      </w:r>
      <w:r w:rsidR="00644433">
        <w:rPr>
          <w:rFonts w:asciiTheme="minorHAnsi" w:hAnsiTheme="minorHAnsi"/>
        </w:rPr>
        <w:t>sh</w:t>
      </w:r>
      <w:r w:rsidRPr="005433DE">
        <w:rPr>
          <w:rFonts w:asciiTheme="minorHAnsi" w:hAnsiTheme="minorHAnsi"/>
        </w:rPr>
        <w:t>ould</w:t>
      </w:r>
      <w:r w:rsidR="00644433">
        <w:rPr>
          <w:rFonts w:asciiTheme="minorHAnsi" w:hAnsiTheme="minorHAnsi"/>
        </w:rPr>
        <w:t xml:space="preserve"> be the one to</w:t>
      </w:r>
      <w:r w:rsidRPr="005433DE">
        <w:rPr>
          <w:rFonts w:asciiTheme="minorHAnsi" w:hAnsiTheme="minorHAnsi"/>
        </w:rPr>
        <w:t xml:space="preserve"> take it to SGB at the appropriate time</w:t>
      </w:r>
      <w:r w:rsidR="00C24B1C" w:rsidRPr="005433DE">
        <w:rPr>
          <w:rFonts w:asciiTheme="minorHAnsi" w:hAnsiTheme="minorHAnsi"/>
        </w:rPr>
        <w:t>, not the staff member</w:t>
      </w:r>
      <w:r w:rsidRPr="005433DE">
        <w:rPr>
          <w:rFonts w:asciiTheme="minorHAnsi" w:hAnsiTheme="minorHAnsi"/>
        </w:rPr>
        <w:t>.</w:t>
      </w:r>
    </w:p>
    <w:p w:rsidR="00D14BD3" w:rsidRPr="00644433" w:rsidRDefault="00D14BD3" w:rsidP="00D14BD3">
      <w:pPr>
        <w:pStyle w:val="ListParagraph"/>
        <w:tabs>
          <w:tab w:val="left" w:pos="880"/>
        </w:tabs>
        <w:ind w:left="1418"/>
        <w:jc w:val="both"/>
        <w:rPr>
          <w:rFonts w:asciiTheme="minorHAnsi" w:hAnsiTheme="minorHAnsi"/>
          <w:sz w:val="14"/>
          <w:szCs w:val="14"/>
        </w:rPr>
      </w:pPr>
    </w:p>
    <w:p w:rsidR="00B62CF1" w:rsidRPr="005433DE" w:rsidRDefault="00B62CF1" w:rsidP="00D14BD3">
      <w:pPr>
        <w:pStyle w:val="ListParagraph"/>
        <w:numPr>
          <w:ilvl w:val="1"/>
          <w:numId w:val="16"/>
        </w:numPr>
        <w:tabs>
          <w:tab w:val="clear" w:pos="1440"/>
          <w:tab w:val="num" w:pos="851"/>
          <w:tab w:val="left" w:pos="880"/>
        </w:tabs>
        <w:ind w:left="851" w:hanging="411"/>
        <w:jc w:val="both"/>
        <w:rPr>
          <w:rFonts w:asciiTheme="minorHAnsi" w:hAnsiTheme="minorHAnsi"/>
        </w:rPr>
      </w:pPr>
      <w:r w:rsidRPr="005433DE">
        <w:rPr>
          <w:rFonts w:asciiTheme="minorHAnsi" w:hAnsiTheme="minorHAnsi"/>
        </w:rPr>
        <w:t xml:space="preserve">The staff are unhappy with the term programme and the number of major events on the calendar: </w:t>
      </w:r>
    </w:p>
    <w:p w:rsidR="00B62CF1" w:rsidRDefault="00B62CF1" w:rsidP="0037483F">
      <w:pPr>
        <w:pStyle w:val="ListParagraph"/>
        <w:numPr>
          <w:ilvl w:val="2"/>
          <w:numId w:val="10"/>
        </w:numPr>
        <w:tabs>
          <w:tab w:val="clear" w:pos="2160"/>
          <w:tab w:val="left" w:pos="880"/>
          <w:tab w:val="num" w:pos="1430"/>
        </w:tabs>
        <w:ind w:hanging="1280"/>
        <w:jc w:val="both"/>
        <w:rPr>
          <w:rFonts w:asciiTheme="minorHAnsi" w:hAnsiTheme="minorHAnsi"/>
        </w:rPr>
      </w:pPr>
      <w:r w:rsidRPr="005433DE">
        <w:rPr>
          <w:rFonts w:asciiTheme="minorHAnsi" w:hAnsiTheme="minorHAnsi"/>
        </w:rPr>
        <w:t xml:space="preserve">This is a Management issue:  take </w:t>
      </w:r>
      <w:r w:rsidR="00D361E7" w:rsidRPr="005433DE">
        <w:rPr>
          <w:rFonts w:asciiTheme="minorHAnsi" w:hAnsiTheme="minorHAnsi"/>
        </w:rPr>
        <w:t xml:space="preserve">it </w:t>
      </w:r>
      <w:r w:rsidRPr="005433DE">
        <w:rPr>
          <w:rFonts w:asciiTheme="minorHAnsi" w:hAnsiTheme="minorHAnsi"/>
        </w:rPr>
        <w:t xml:space="preserve">up with the </w:t>
      </w:r>
      <w:r w:rsidR="005715B0">
        <w:rPr>
          <w:rFonts w:asciiTheme="minorHAnsi" w:hAnsiTheme="minorHAnsi"/>
        </w:rPr>
        <w:t>p</w:t>
      </w:r>
      <w:r w:rsidRPr="005433DE">
        <w:rPr>
          <w:rFonts w:asciiTheme="minorHAnsi" w:hAnsiTheme="minorHAnsi"/>
        </w:rPr>
        <w:t>rincipal</w:t>
      </w:r>
      <w:r w:rsidR="008869AC" w:rsidRPr="005433DE">
        <w:rPr>
          <w:rFonts w:asciiTheme="minorHAnsi" w:hAnsiTheme="minorHAnsi"/>
        </w:rPr>
        <w:t>, not the governing body</w:t>
      </w:r>
      <w:r w:rsidRPr="005433DE">
        <w:rPr>
          <w:rFonts w:asciiTheme="minorHAnsi" w:hAnsiTheme="minorHAnsi"/>
        </w:rPr>
        <w:t>.</w:t>
      </w:r>
    </w:p>
    <w:p w:rsidR="00D14BD3" w:rsidRPr="00644433" w:rsidRDefault="00D14BD3" w:rsidP="00D14BD3">
      <w:pPr>
        <w:pStyle w:val="ListParagraph"/>
        <w:tabs>
          <w:tab w:val="left" w:pos="880"/>
        </w:tabs>
        <w:ind w:left="2160"/>
        <w:jc w:val="both"/>
        <w:rPr>
          <w:rFonts w:asciiTheme="minorHAnsi" w:hAnsiTheme="minorHAnsi"/>
          <w:sz w:val="14"/>
          <w:szCs w:val="14"/>
        </w:rPr>
      </w:pPr>
    </w:p>
    <w:p w:rsidR="00B62CF1" w:rsidRPr="005433DE" w:rsidRDefault="00B62CF1" w:rsidP="00D14BD3">
      <w:pPr>
        <w:pStyle w:val="ListParagraph"/>
        <w:numPr>
          <w:ilvl w:val="1"/>
          <w:numId w:val="16"/>
        </w:numPr>
        <w:tabs>
          <w:tab w:val="clear" w:pos="1440"/>
          <w:tab w:val="num" w:pos="851"/>
        </w:tabs>
        <w:ind w:left="880" w:hanging="440"/>
        <w:jc w:val="both"/>
        <w:rPr>
          <w:rFonts w:asciiTheme="minorHAnsi" w:hAnsiTheme="minorHAnsi"/>
        </w:rPr>
      </w:pPr>
      <w:r w:rsidRPr="005433DE">
        <w:rPr>
          <w:rFonts w:asciiTheme="minorHAnsi" w:hAnsiTheme="minorHAnsi"/>
        </w:rPr>
        <w:t xml:space="preserve">The staff would like the length of the school day lengthened, as they find it almost impossible to get through the curriculum (or shortened, because they believe it is too long for the learners to concentrate):  </w:t>
      </w:r>
    </w:p>
    <w:p w:rsidR="00B62CF1" w:rsidRDefault="00B62CF1" w:rsidP="004213C5">
      <w:pPr>
        <w:pStyle w:val="ListParagraph"/>
        <w:numPr>
          <w:ilvl w:val="2"/>
          <w:numId w:val="12"/>
        </w:numPr>
        <w:tabs>
          <w:tab w:val="clear" w:pos="2160"/>
          <w:tab w:val="left" w:pos="880"/>
          <w:tab w:val="num" w:pos="1430"/>
        </w:tabs>
        <w:ind w:left="1418" w:hanging="538"/>
        <w:jc w:val="both"/>
        <w:rPr>
          <w:rFonts w:asciiTheme="minorHAnsi" w:hAnsiTheme="minorHAnsi"/>
        </w:rPr>
      </w:pPr>
      <w:r w:rsidRPr="005433DE">
        <w:rPr>
          <w:rFonts w:asciiTheme="minorHAnsi" w:hAnsiTheme="minorHAnsi"/>
        </w:rPr>
        <w:t xml:space="preserve">Combined Management/Governance issue: may be brought to the SGB after advising the principal accordingly. </w:t>
      </w:r>
    </w:p>
    <w:p w:rsidR="00D14BD3" w:rsidRPr="00644433" w:rsidRDefault="00D14BD3" w:rsidP="00D14BD3">
      <w:pPr>
        <w:pStyle w:val="ListParagraph"/>
        <w:tabs>
          <w:tab w:val="left" w:pos="880"/>
        </w:tabs>
        <w:ind w:left="1418"/>
        <w:jc w:val="both"/>
        <w:rPr>
          <w:rFonts w:asciiTheme="minorHAnsi" w:hAnsiTheme="minorHAnsi"/>
          <w:sz w:val="14"/>
          <w:szCs w:val="14"/>
        </w:rPr>
      </w:pPr>
    </w:p>
    <w:p w:rsidR="00B62CF1" w:rsidRPr="005433DE" w:rsidRDefault="00B62CF1" w:rsidP="00A55F3C">
      <w:pPr>
        <w:pStyle w:val="ListParagraph"/>
        <w:numPr>
          <w:ilvl w:val="1"/>
          <w:numId w:val="16"/>
        </w:numPr>
        <w:tabs>
          <w:tab w:val="clear" w:pos="1440"/>
          <w:tab w:val="num" w:pos="880"/>
        </w:tabs>
        <w:ind w:left="880" w:hanging="440"/>
        <w:jc w:val="both"/>
        <w:rPr>
          <w:rFonts w:asciiTheme="minorHAnsi" w:hAnsiTheme="minorHAnsi"/>
        </w:rPr>
      </w:pPr>
      <w:r w:rsidRPr="005433DE">
        <w:rPr>
          <w:rFonts w:asciiTheme="minorHAnsi" w:hAnsiTheme="minorHAnsi"/>
        </w:rPr>
        <w:t>The staff feel that in the light of the changing nature of the children enrolled at the school, the subject choice should be expanded to include</w:t>
      </w:r>
      <w:r w:rsidR="00A50B0E">
        <w:rPr>
          <w:rFonts w:asciiTheme="minorHAnsi" w:hAnsiTheme="minorHAnsi"/>
        </w:rPr>
        <w:t>, for example,</w:t>
      </w:r>
      <w:r w:rsidRPr="005433DE">
        <w:rPr>
          <w:rFonts w:asciiTheme="minorHAnsi" w:hAnsiTheme="minorHAnsi"/>
        </w:rPr>
        <w:t xml:space="preserve"> Xhosa Home Language, CATS and Hospitality Studies:  </w:t>
      </w:r>
    </w:p>
    <w:p w:rsidR="00B62CF1" w:rsidRPr="005433DE" w:rsidRDefault="00B62CF1" w:rsidP="004213C5">
      <w:pPr>
        <w:pStyle w:val="ListParagraph"/>
        <w:numPr>
          <w:ilvl w:val="2"/>
          <w:numId w:val="14"/>
        </w:numPr>
        <w:tabs>
          <w:tab w:val="clear" w:pos="2160"/>
          <w:tab w:val="left" w:pos="880"/>
          <w:tab w:val="num" w:pos="1430"/>
        </w:tabs>
        <w:ind w:left="1418" w:hanging="538"/>
        <w:jc w:val="both"/>
        <w:rPr>
          <w:rFonts w:asciiTheme="minorHAnsi" w:hAnsiTheme="minorHAnsi"/>
        </w:rPr>
      </w:pPr>
      <w:r w:rsidRPr="005433DE">
        <w:rPr>
          <w:rFonts w:asciiTheme="minorHAnsi" w:hAnsiTheme="minorHAnsi"/>
        </w:rPr>
        <w:t xml:space="preserve">Combined Management/SGB issue, with final authority resting with the SGB:  </w:t>
      </w:r>
      <w:r w:rsidR="00D14BD3">
        <w:rPr>
          <w:rFonts w:asciiTheme="minorHAnsi" w:hAnsiTheme="minorHAnsi"/>
        </w:rPr>
        <w:t>r</w:t>
      </w:r>
      <w:r w:rsidRPr="005433DE">
        <w:rPr>
          <w:rFonts w:asciiTheme="minorHAnsi" w:hAnsiTheme="minorHAnsi"/>
        </w:rPr>
        <w:t>aise</w:t>
      </w:r>
      <w:r w:rsidR="00D14BD3">
        <w:rPr>
          <w:rFonts w:asciiTheme="minorHAnsi" w:hAnsiTheme="minorHAnsi"/>
        </w:rPr>
        <w:t xml:space="preserve"> it</w:t>
      </w:r>
      <w:r w:rsidRPr="005433DE">
        <w:rPr>
          <w:rFonts w:asciiTheme="minorHAnsi" w:hAnsiTheme="minorHAnsi"/>
        </w:rPr>
        <w:t xml:space="preserve"> first at </w:t>
      </w:r>
      <w:r w:rsidR="003843E0">
        <w:rPr>
          <w:rFonts w:asciiTheme="minorHAnsi" w:hAnsiTheme="minorHAnsi"/>
        </w:rPr>
        <w:t>m</w:t>
      </w:r>
      <w:r w:rsidRPr="005433DE">
        <w:rPr>
          <w:rFonts w:asciiTheme="minorHAnsi" w:hAnsiTheme="minorHAnsi"/>
        </w:rPr>
        <w:t xml:space="preserve">anagement level, and </w:t>
      </w:r>
      <w:r w:rsidR="00D14BD3">
        <w:rPr>
          <w:rFonts w:asciiTheme="minorHAnsi" w:hAnsiTheme="minorHAnsi"/>
        </w:rPr>
        <w:t xml:space="preserve">then feel free to </w:t>
      </w:r>
      <w:r w:rsidRPr="005433DE">
        <w:rPr>
          <w:rFonts w:asciiTheme="minorHAnsi" w:hAnsiTheme="minorHAnsi"/>
        </w:rPr>
        <w:t>debate</w:t>
      </w:r>
      <w:r w:rsidR="00D14BD3">
        <w:rPr>
          <w:rFonts w:asciiTheme="minorHAnsi" w:hAnsiTheme="minorHAnsi"/>
        </w:rPr>
        <w:t xml:space="preserve"> it </w:t>
      </w:r>
      <w:r w:rsidRPr="005433DE">
        <w:rPr>
          <w:rFonts w:asciiTheme="minorHAnsi" w:hAnsiTheme="minorHAnsi"/>
        </w:rPr>
        <w:t>vigorously when it comes up at SGB level.</w:t>
      </w:r>
    </w:p>
    <w:p w:rsidR="00B62CF1" w:rsidRPr="00644433" w:rsidRDefault="00B62CF1" w:rsidP="004213C5">
      <w:pPr>
        <w:pStyle w:val="ListParagraph"/>
        <w:tabs>
          <w:tab w:val="left" w:pos="0"/>
        </w:tabs>
        <w:ind w:left="0"/>
        <w:jc w:val="both"/>
        <w:rPr>
          <w:rFonts w:asciiTheme="minorHAnsi" w:hAnsiTheme="minorHAnsi"/>
          <w:sz w:val="14"/>
          <w:szCs w:val="14"/>
        </w:rPr>
      </w:pPr>
    </w:p>
    <w:p w:rsidR="00B62CF1" w:rsidRPr="005433DE" w:rsidRDefault="00B62CF1" w:rsidP="004213C5">
      <w:pPr>
        <w:pStyle w:val="ListParagraph"/>
        <w:tabs>
          <w:tab w:val="left" w:pos="0"/>
        </w:tabs>
        <w:ind w:left="0"/>
        <w:jc w:val="both"/>
        <w:rPr>
          <w:rFonts w:asciiTheme="minorHAnsi" w:hAnsiTheme="minorHAnsi"/>
        </w:rPr>
      </w:pPr>
      <w:r w:rsidRPr="005433DE">
        <w:rPr>
          <w:rFonts w:asciiTheme="minorHAnsi" w:hAnsiTheme="minorHAnsi"/>
        </w:rPr>
        <w:t>Clearly the issues are not straightforward and the role is complex.  It is, though, a fascinating one and a great learning experience.</w:t>
      </w:r>
      <w:r w:rsidR="005715B0">
        <w:rPr>
          <w:rFonts w:asciiTheme="minorHAnsi" w:hAnsiTheme="minorHAnsi"/>
        </w:rPr>
        <w:t xml:space="preserve"> Staff members should use it correctly and constructively, </w:t>
      </w:r>
      <w:r w:rsidRPr="005433DE">
        <w:rPr>
          <w:rFonts w:asciiTheme="minorHAnsi" w:hAnsiTheme="minorHAnsi"/>
        </w:rPr>
        <w:t xml:space="preserve">and enjoy </w:t>
      </w:r>
      <w:r w:rsidR="005715B0">
        <w:rPr>
          <w:rFonts w:asciiTheme="minorHAnsi" w:hAnsiTheme="minorHAnsi"/>
        </w:rPr>
        <w:t>the opportunity and experience</w:t>
      </w:r>
      <w:r w:rsidRPr="005433DE">
        <w:rPr>
          <w:rFonts w:asciiTheme="minorHAnsi" w:hAnsiTheme="minorHAnsi"/>
        </w:rPr>
        <w:t>!</w:t>
      </w:r>
    </w:p>
    <w:sectPr w:rsidR="00B62CF1" w:rsidRPr="005433DE" w:rsidSect="00C24B1C">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7F19"/>
    <w:multiLevelType w:val="multilevel"/>
    <w:tmpl w:val="CA5CA6A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96F0CCA"/>
    <w:multiLevelType w:val="hybridMultilevel"/>
    <w:tmpl w:val="CA5CA6A6"/>
    <w:lvl w:ilvl="0" w:tplc="1C090001">
      <w:start w:val="1"/>
      <w:numFmt w:val="bullet"/>
      <w:lvlText w:val=""/>
      <w:lvlJc w:val="left"/>
      <w:pPr>
        <w:ind w:left="720" w:hanging="360"/>
      </w:pPr>
      <w:rPr>
        <w:rFonts w:ascii="Symbol" w:hAnsi="Symbol" w:cs="Symbol" w:hint="default"/>
      </w:rPr>
    </w:lvl>
    <w:lvl w:ilvl="1" w:tplc="7C8A43F6">
      <w:start w:val="1"/>
      <w:numFmt w:val="bullet"/>
      <w:lvlText w:val="-"/>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
    <w:nsid w:val="0ADA0DDE"/>
    <w:multiLevelType w:val="hybridMultilevel"/>
    <w:tmpl w:val="204EDC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BC65C25"/>
    <w:multiLevelType w:val="multilevel"/>
    <w:tmpl w:val="CA5CA6A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1884D57"/>
    <w:multiLevelType w:val="multilevel"/>
    <w:tmpl w:val="CA5CA6A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A3F091F"/>
    <w:multiLevelType w:val="multilevel"/>
    <w:tmpl w:val="CA5CA6A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2E5F2530"/>
    <w:multiLevelType w:val="hybridMultilevel"/>
    <w:tmpl w:val="D05E28C0"/>
    <w:lvl w:ilvl="0" w:tplc="1C090001">
      <w:start w:val="1"/>
      <w:numFmt w:val="bullet"/>
      <w:lvlText w:val=""/>
      <w:lvlJc w:val="left"/>
      <w:pPr>
        <w:ind w:left="720" w:hanging="360"/>
      </w:pPr>
      <w:rPr>
        <w:rFonts w:ascii="Symbol" w:hAnsi="Symbol" w:cs="Symbol" w:hint="default"/>
      </w:rPr>
    </w:lvl>
    <w:lvl w:ilvl="1" w:tplc="7C8A43F6">
      <w:start w:val="1"/>
      <w:numFmt w:val="bullet"/>
      <w:lvlText w:val="-"/>
      <w:lvlJc w:val="left"/>
      <w:pPr>
        <w:ind w:left="1440" w:hanging="360"/>
      </w:pPr>
      <w:rPr>
        <w:rFonts w:ascii="Courier New" w:hAnsi="Courier New" w:cs="Courier New" w:hint="default"/>
      </w:rPr>
    </w:lvl>
    <w:lvl w:ilvl="2" w:tplc="EF9603E4">
      <w:start w:val="1"/>
      <w:numFmt w:val="bullet"/>
      <w:lvlText w:val=""/>
      <w:lvlJc w:val="left"/>
      <w:pPr>
        <w:tabs>
          <w:tab w:val="num" w:pos="2160"/>
        </w:tabs>
        <w:ind w:left="2160" w:hanging="360"/>
      </w:pPr>
      <w:rPr>
        <w:rFonts w:ascii="Symbol" w:hAnsi="Symbol" w:cs="Symbol" w:hint="default"/>
        <w:color w:val="auto"/>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
    <w:nsid w:val="30810443"/>
    <w:multiLevelType w:val="hybridMultilevel"/>
    <w:tmpl w:val="634A9B10"/>
    <w:lvl w:ilvl="0" w:tplc="1C090001">
      <w:start w:val="1"/>
      <w:numFmt w:val="bullet"/>
      <w:lvlText w:val=""/>
      <w:lvlJc w:val="left"/>
      <w:pPr>
        <w:ind w:left="720" w:hanging="360"/>
      </w:pPr>
      <w:rPr>
        <w:rFonts w:ascii="Symbol" w:hAnsi="Symbol" w:cs="Symbol" w:hint="default"/>
      </w:rPr>
    </w:lvl>
    <w:lvl w:ilvl="1" w:tplc="7C8A43F6">
      <w:start w:val="1"/>
      <w:numFmt w:val="bullet"/>
      <w:lvlText w:val="-"/>
      <w:lvlJc w:val="left"/>
      <w:pPr>
        <w:ind w:left="1440" w:hanging="360"/>
      </w:pPr>
      <w:rPr>
        <w:rFonts w:ascii="Courier New" w:hAnsi="Courier New" w:cs="Courier New" w:hint="default"/>
      </w:rPr>
    </w:lvl>
    <w:lvl w:ilvl="2" w:tplc="EF9603E4">
      <w:start w:val="1"/>
      <w:numFmt w:val="bullet"/>
      <w:lvlText w:val=""/>
      <w:lvlJc w:val="left"/>
      <w:pPr>
        <w:tabs>
          <w:tab w:val="num" w:pos="2160"/>
        </w:tabs>
        <w:ind w:left="2160" w:hanging="360"/>
      </w:pPr>
      <w:rPr>
        <w:rFonts w:ascii="Symbol" w:hAnsi="Symbol" w:cs="Symbol" w:hint="default"/>
        <w:color w:val="auto"/>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8">
    <w:nsid w:val="3C2F1160"/>
    <w:multiLevelType w:val="hybridMultilevel"/>
    <w:tmpl w:val="620A762C"/>
    <w:lvl w:ilvl="0" w:tplc="1C090001">
      <w:start w:val="1"/>
      <w:numFmt w:val="bullet"/>
      <w:lvlText w:val=""/>
      <w:lvlJc w:val="left"/>
      <w:pPr>
        <w:ind w:left="720" w:hanging="360"/>
      </w:pPr>
      <w:rPr>
        <w:rFonts w:ascii="Symbol" w:hAnsi="Symbol" w:cs="Symbol" w:hint="default"/>
      </w:rPr>
    </w:lvl>
    <w:lvl w:ilvl="1" w:tplc="7C8A43F6">
      <w:start w:val="1"/>
      <w:numFmt w:val="bullet"/>
      <w:lvlText w:val="-"/>
      <w:lvlJc w:val="left"/>
      <w:pPr>
        <w:ind w:left="1440" w:hanging="360"/>
      </w:pPr>
      <w:rPr>
        <w:rFonts w:ascii="Courier New" w:hAnsi="Courier New" w:cs="Courier New" w:hint="default"/>
      </w:rPr>
    </w:lvl>
    <w:lvl w:ilvl="2" w:tplc="EF9603E4">
      <w:start w:val="1"/>
      <w:numFmt w:val="bullet"/>
      <w:lvlText w:val=""/>
      <w:lvlJc w:val="left"/>
      <w:pPr>
        <w:tabs>
          <w:tab w:val="num" w:pos="2160"/>
        </w:tabs>
        <w:ind w:left="2160" w:hanging="360"/>
      </w:pPr>
      <w:rPr>
        <w:rFonts w:ascii="Symbol" w:hAnsi="Symbol" w:cs="Symbol" w:hint="default"/>
        <w:color w:val="auto"/>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9">
    <w:nsid w:val="42644741"/>
    <w:multiLevelType w:val="hybridMultilevel"/>
    <w:tmpl w:val="98EAB3FA"/>
    <w:lvl w:ilvl="0" w:tplc="1C090001">
      <w:start w:val="1"/>
      <w:numFmt w:val="bullet"/>
      <w:lvlText w:val=""/>
      <w:lvlJc w:val="left"/>
      <w:pPr>
        <w:ind w:left="720" w:hanging="360"/>
      </w:pPr>
      <w:rPr>
        <w:rFonts w:ascii="Symbol" w:hAnsi="Symbol" w:cs="Symbol" w:hint="default"/>
      </w:rPr>
    </w:lvl>
    <w:lvl w:ilvl="1" w:tplc="1C090009">
      <w:start w:val="1"/>
      <w:numFmt w:val="bullet"/>
      <w:lvlText w:val=""/>
      <w:lvlJc w:val="left"/>
      <w:pPr>
        <w:tabs>
          <w:tab w:val="num" w:pos="1440"/>
        </w:tabs>
        <w:ind w:left="1440" w:hanging="360"/>
      </w:pPr>
      <w:rPr>
        <w:rFonts w:ascii="Wingdings" w:hAnsi="Wingdings"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0">
    <w:nsid w:val="4B29234B"/>
    <w:multiLevelType w:val="hybridMultilevel"/>
    <w:tmpl w:val="3A10E62E"/>
    <w:lvl w:ilvl="0" w:tplc="1C090001">
      <w:start w:val="1"/>
      <w:numFmt w:val="bullet"/>
      <w:lvlText w:val=""/>
      <w:lvlJc w:val="left"/>
      <w:pPr>
        <w:ind w:left="720" w:hanging="360"/>
      </w:pPr>
      <w:rPr>
        <w:rFonts w:ascii="Symbol" w:hAnsi="Symbol" w:cs="Symbol" w:hint="default"/>
      </w:rPr>
    </w:lvl>
    <w:lvl w:ilvl="1" w:tplc="7C8A43F6">
      <w:start w:val="1"/>
      <w:numFmt w:val="bullet"/>
      <w:lvlText w:val="-"/>
      <w:lvlJc w:val="left"/>
      <w:pPr>
        <w:ind w:left="1440" w:hanging="360"/>
      </w:pPr>
      <w:rPr>
        <w:rFonts w:ascii="Courier New" w:hAnsi="Courier New" w:cs="Courier New" w:hint="default"/>
      </w:rPr>
    </w:lvl>
    <w:lvl w:ilvl="2" w:tplc="EF9603E4">
      <w:start w:val="1"/>
      <w:numFmt w:val="bullet"/>
      <w:lvlText w:val=""/>
      <w:lvlJc w:val="left"/>
      <w:pPr>
        <w:tabs>
          <w:tab w:val="num" w:pos="2160"/>
        </w:tabs>
        <w:ind w:left="2160" w:hanging="360"/>
      </w:pPr>
      <w:rPr>
        <w:rFonts w:ascii="Symbol" w:hAnsi="Symbol" w:cs="Symbol" w:hint="default"/>
        <w:color w:val="auto"/>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1">
    <w:nsid w:val="5C807712"/>
    <w:multiLevelType w:val="multilevel"/>
    <w:tmpl w:val="CA5CA6A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B5B5C32"/>
    <w:multiLevelType w:val="hybridMultilevel"/>
    <w:tmpl w:val="5D7A712C"/>
    <w:lvl w:ilvl="0" w:tplc="0FEE933E">
      <w:start w:val="1"/>
      <w:numFmt w:val="decimal"/>
      <w:lvlText w:val="%1."/>
      <w:lvlJc w:val="left"/>
      <w:pPr>
        <w:ind w:left="720" w:hanging="360"/>
      </w:pPr>
      <w:rPr>
        <w:b w:val="0"/>
        <w:bCs w:val="0"/>
        <w:i w:val="0"/>
        <w:iCs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nsid w:val="7DA61BCB"/>
    <w:multiLevelType w:val="multilevel"/>
    <w:tmpl w:val="68E0DC7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440" w:hanging="360"/>
      </w:pPr>
      <w:rPr>
        <w:rFonts w:hint="default"/>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nsid w:val="7EA67115"/>
    <w:multiLevelType w:val="hybridMultilevel"/>
    <w:tmpl w:val="1FB0F012"/>
    <w:lvl w:ilvl="0" w:tplc="73A61D30">
      <w:start w:val="1"/>
      <w:numFmt w:val="bullet"/>
      <w:lvlText w:val="•"/>
      <w:lvlJc w:val="left"/>
      <w:pPr>
        <w:tabs>
          <w:tab w:val="num" w:pos="720"/>
        </w:tabs>
        <w:ind w:left="720" w:hanging="360"/>
      </w:pPr>
      <w:rPr>
        <w:rFonts w:ascii="Arial" w:hAnsi="Arial" w:cs="Arial" w:hint="default"/>
      </w:rPr>
    </w:lvl>
    <w:lvl w:ilvl="1" w:tplc="FEAA573C">
      <w:start w:val="1"/>
      <w:numFmt w:val="bullet"/>
      <w:lvlText w:val="•"/>
      <w:lvlJc w:val="left"/>
      <w:pPr>
        <w:tabs>
          <w:tab w:val="num" w:pos="1440"/>
        </w:tabs>
        <w:ind w:left="1440" w:hanging="360"/>
      </w:pPr>
      <w:rPr>
        <w:rFonts w:ascii="Arial" w:hAnsi="Arial" w:cs="Arial" w:hint="default"/>
      </w:rPr>
    </w:lvl>
    <w:lvl w:ilvl="2" w:tplc="F13E968C">
      <w:start w:val="1"/>
      <w:numFmt w:val="bullet"/>
      <w:lvlText w:val="•"/>
      <w:lvlJc w:val="left"/>
      <w:pPr>
        <w:tabs>
          <w:tab w:val="num" w:pos="2160"/>
        </w:tabs>
        <w:ind w:left="2160" w:hanging="360"/>
      </w:pPr>
      <w:rPr>
        <w:rFonts w:ascii="Arial" w:hAnsi="Arial" w:cs="Arial" w:hint="default"/>
      </w:rPr>
    </w:lvl>
    <w:lvl w:ilvl="3" w:tplc="1340D5F0">
      <w:start w:val="1"/>
      <w:numFmt w:val="bullet"/>
      <w:lvlText w:val="•"/>
      <w:lvlJc w:val="left"/>
      <w:pPr>
        <w:tabs>
          <w:tab w:val="num" w:pos="2880"/>
        </w:tabs>
        <w:ind w:left="2880" w:hanging="360"/>
      </w:pPr>
      <w:rPr>
        <w:rFonts w:ascii="Arial" w:hAnsi="Arial" w:cs="Arial" w:hint="default"/>
      </w:rPr>
    </w:lvl>
    <w:lvl w:ilvl="4" w:tplc="EE98C160">
      <w:start w:val="1"/>
      <w:numFmt w:val="bullet"/>
      <w:lvlText w:val="•"/>
      <w:lvlJc w:val="left"/>
      <w:pPr>
        <w:tabs>
          <w:tab w:val="num" w:pos="3600"/>
        </w:tabs>
        <w:ind w:left="3600" w:hanging="360"/>
      </w:pPr>
      <w:rPr>
        <w:rFonts w:ascii="Arial" w:hAnsi="Arial" w:cs="Arial" w:hint="default"/>
      </w:rPr>
    </w:lvl>
    <w:lvl w:ilvl="5" w:tplc="16DE8D06">
      <w:start w:val="1"/>
      <w:numFmt w:val="bullet"/>
      <w:lvlText w:val="•"/>
      <w:lvlJc w:val="left"/>
      <w:pPr>
        <w:tabs>
          <w:tab w:val="num" w:pos="4320"/>
        </w:tabs>
        <w:ind w:left="4320" w:hanging="360"/>
      </w:pPr>
      <w:rPr>
        <w:rFonts w:ascii="Arial" w:hAnsi="Arial" w:cs="Arial" w:hint="default"/>
      </w:rPr>
    </w:lvl>
    <w:lvl w:ilvl="6" w:tplc="AAA62D88">
      <w:start w:val="1"/>
      <w:numFmt w:val="bullet"/>
      <w:lvlText w:val="•"/>
      <w:lvlJc w:val="left"/>
      <w:pPr>
        <w:tabs>
          <w:tab w:val="num" w:pos="5040"/>
        </w:tabs>
        <w:ind w:left="5040" w:hanging="360"/>
      </w:pPr>
      <w:rPr>
        <w:rFonts w:ascii="Arial" w:hAnsi="Arial" w:cs="Arial" w:hint="default"/>
      </w:rPr>
    </w:lvl>
    <w:lvl w:ilvl="7" w:tplc="03763E70">
      <w:start w:val="1"/>
      <w:numFmt w:val="bullet"/>
      <w:lvlText w:val="•"/>
      <w:lvlJc w:val="left"/>
      <w:pPr>
        <w:tabs>
          <w:tab w:val="num" w:pos="5760"/>
        </w:tabs>
        <w:ind w:left="5760" w:hanging="360"/>
      </w:pPr>
      <w:rPr>
        <w:rFonts w:ascii="Arial" w:hAnsi="Arial" w:cs="Arial" w:hint="default"/>
      </w:rPr>
    </w:lvl>
    <w:lvl w:ilvl="8" w:tplc="D96492C8">
      <w:start w:val="1"/>
      <w:numFmt w:val="bullet"/>
      <w:lvlText w:val="•"/>
      <w:lvlJc w:val="left"/>
      <w:pPr>
        <w:tabs>
          <w:tab w:val="num" w:pos="6480"/>
        </w:tabs>
        <w:ind w:left="6480" w:hanging="360"/>
      </w:pPr>
      <w:rPr>
        <w:rFonts w:ascii="Arial" w:hAnsi="Arial" w:cs="Arial" w:hint="default"/>
      </w:rPr>
    </w:lvl>
  </w:abstractNum>
  <w:abstractNum w:abstractNumId="15">
    <w:nsid w:val="7F7C0007"/>
    <w:multiLevelType w:val="hybridMultilevel"/>
    <w:tmpl w:val="78BAEB2C"/>
    <w:lvl w:ilvl="0" w:tplc="1C090001">
      <w:start w:val="1"/>
      <w:numFmt w:val="bullet"/>
      <w:lvlText w:val=""/>
      <w:lvlJc w:val="left"/>
      <w:pPr>
        <w:ind w:left="720" w:hanging="360"/>
      </w:pPr>
      <w:rPr>
        <w:rFonts w:ascii="Symbol" w:hAnsi="Symbol" w:cs="Symbol" w:hint="default"/>
      </w:rPr>
    </w:lvl>
    <w:lvl w:ilvl="1" w:tplc="1C090009">
      <w:start w:val="1"/>
      <w:numFmt w:val="bullet"/>
      <w:lvlText w:val=""/>
      <w:lvlJc w:val="left"/>
      <w:pPr>
        <w:ind w:left="1440" w:hanging="360"/>
      </w:pPr>
      <w:rPr>
        <w:rFonts w:ascii="Wingdings" w:hAnsi="Wingdings"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num w:numId="1">
    <w:abstractNumId w:val="12"/>
  </w:num>
  <w:num w:numId="2">
    <w:abstractNumId w:val="14"/>
  </w:num>
  <w:num w:numId="3">
    <w:abstractNumId w:val="12"/>
  </w:num>
  <w:num w:numId="4">
    <w:abstractNumId w:val="13"/>
  </w:num>
  <w:num w:numId="5">
    <w:abstractNumId w:val="15"/>
  </w:num>
  <w:num w:numId="6">
    <w:abstractNumId w:val="1"/>
  </w:num>
  <w:num w:numId="7">
    <w:abstractNumId w:val="3"/>
  </w:num>
  <w:num w:numId="8">
    <w:abstractNumId w:val="8"/>
  </w:num>
  <w:num w:numId="9">
    <w:abstractNumId w:val="5"/>
  </w:num>
  <w:num w:numId="10">
    <w:abstractNumId w:val="6"/>
  </w:num>
  <w:num w:numId="11">
    <w:abstractNumId w:val="4"/>
  </w:num>
  <w:num w:numId="12">
    <w:abstractNumId w:val="10"/>
  </w:num>
  <w:num w:numId="13">
    <w:abstractNumId w:val="11"/>
  </w:num>
  <w:num w:numId="14">
    <w:abstractNumId w:val="7"/>
  </w:num>
  <w:num w:numId="15">
    <w:abstractNumId w:val="0"/>
  </w:num>
  <w:num w:numId="16">
    <w:abstractNumId w:val="9"/>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compat/>
  <w:rsids>
    <w:rsidRoot w:val="00B36952"/>
    <w:rsid w:val="0003303C"/>
    <w:rsid w:val="000B29F6"/>
    <w:rsid w:val="000F0289"/>
    <w:rsid w:val="000F5150"/>
    <w:rsid w:val="0020023A"/>
    <w:rsid w:val="00240B54"/>
    <w:rsid w:val="00290AB8"/>
    <w:rsid w:val="002A701F"/>
    <w:rsid w:val="003370E4"/>
    <w:rsid w:val="00361877"/>
    <w:rsid w:val="0037483F"/>
    <w:rsid w:val="00381051"/>
    <w:rsid w:val="003843E0"/>
    <w:rsid w:val="00395B1B"/>
    <w:rsid w:val="004213C5"/>
    <w:rsid w:val="00450651"/>
    <w:rsid w:val="00454701"/>
    <w:rsid w:val="0047474C"/>
    <w:rsid w:val="004850E9"/>
    <w:rsid w:val="00485A28"/>
    <w:rsid w:val="004D5C70"/>
    <w:rsid w:val="004E5791"/>
    <w:rsid w:val="005433DE"/>
    <w:rsid w:val="005715B0"/>
    <w:rsid w:val="00582B57"/>
    <w:rsid w:val="00591063"/>
    <w:rsid w:val="00613264"/>
    <w:rsid w:val="006166E1"/>
    <w:rsid w:val="00644433"/>
    <w:rsid w:val="006540CF"/>
    <w:rsid w:val="00686C1B"/>
    <w:rsid w:val="006E2BD6"/>
    <w:rsid w:val="007326AD"/>
    <w:rsid w:val="0076221E"/>
    <w:rsid w:val="00770C81"/>
    <w:rsid w:val="00784DCA"/>
    <w:rsid w:val="007E133F"/>
    <w:rsid w:val="00807963"/>
    <w:rsid w:val="008735BD"/>
    <w:rsid w:val="008869AC"/>
    <w:rsid w:val="00891CE4"/>
    <w:rsid w:val="008D3423"/>
    <w:rsid w:val="008D72D4"/>
    <w:rsid w:val="009169D8"/>
    <w:rsid w:val="009344A5"/>
    <w:rsid w:val="00941B5A"/>
    <w:rsid w:val="00970585"/>
    <w:rsid w:val="00971597"/>
    <w:rsid w:val="009A7668"/>
    <w:rsid w:val="009F0F59"/>
    <w:rsid w:val="009F5197"/>
    <w:rsid w:val="00A1071B"/>
    <w:rsid w:val="00A119DD"/>
    <w:rsid w:val="00A36E9F"/>
    <w:rsid w:val="00A50B0E"/>
    <w:rsid w:val="00A55F3C"/>
    <w:rsid w:val="00A57B89"/>
    <w:rsid w:val="00AC5D8B"/>
    <w:rsid w:val="00AD48A7"/>
    <w:rsid w:val="00AD546D"/>
    <w:rsid w:val="00AE361B"/>
    <w:rsid w:val="00AF25B5"/>
    <w:rsid w:val="00B177CB"/>
    <w:rsid w:val="00B32CC3"/>
    <w:rsid w:val="00B36952"/>
    <w:rsid w:val="00B37403"/>
    <w:rsid w:val="00B50D51"/>
    <w:rsid w:val="00B51431"/>
    <w:rsid w:val="00B51DAB"/>
    <w:rsid w:val="00B57E9E"/>
    <w:rsid w:val="00B62CF1"/>
    <w:rsid w:val="00B90017"/>
    <w:rsid w:val="00C24B1C"/>
    <w:rsid w:val="00C30D78"/>
    <w:rsid w:val="00C46766"/>
    <w:rsid w:val="00C51C56"/>
    <w:rsid w:val="00C54350"/>
    <w:rsid w:val="00C5679C"/>
    <w:rsid w:val="00CD0814"/>
    <w:rsid w:val="00CF4632"/>
    <w:rsid w:val="00CF4696"/>
    <w:rsid w:val="00D14BD3"/>
    <w:rsid w:val="00D172E5"/>
    <w:rsid w:val="00D361E7"/>
    <w:rsid w:val="00D7125D"/>
    <w:rsid w:val="00D915BA"/>
    <w:rsid w:val="00DF47C5"/>
    <w:rsid w:val="00E756CB"/>
    <w:rsid w:val="00EA6EA2"/>
    <w:rsid w:val="00EE66BF"/>
    <w:rsid w:val="00EF4B7C"/>
    <w:rsid w:val="00F407E0"/>
    <w:rsid w:val="00F57D32"/>
    <w:rsid w:val="00FA11AA"/>
    <w:rsid w:val="00FC29AD"/>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9F6"/>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C54350"/>
  </w:style>
  <w:style w:type="numbering" w:customStyle="1" w:styleId="ListNo0">
    <w:name w:val="List No"/>
    <w:uiPriority w:val="99"/>
    <w:semiHidden/>
    <w:unhideWhenUsed/>
    <w:rsid w:val="00450651"/>
  </w:style>
  <w:style w:type="numbering" w:customStyle="1" w:styleId="ListNo1">
    <w:name w:val="List No"/>
    <w:uiPriority w:val="99"/>
    <w:semiHidden/>
    <w:unhideWhenUsed/>
    <w:rsid w:val="00C5679C"/>
  </w:style>
  <w:style w:type="numbering" w:customStyle="1" w:styleId="ListNo2">
    <w:name w:val="List No"/>
    <w:uiPriority w:val="99"/>
    <w:semiHidden/>
    <w:unhideWhenUsed/>
    <w:rsid w:val="006E2BD6"/>
  </w:style>
  <w:style w:type="numbering" w:customStyle="1" w:styleId="ListNo3">
    <w:name w:val="List No"/>
    <w:uiPriority w:val="99"/>
    <w:semiHidden/>
    <w:unhideWhenUsed/>
    <w:rsid w:val="00395B1B"/>
  </w:style>
  <w:style w:type="numbering" w:customStyle="1" w:styleId="ListNo4">
    <w:name w:val="List No"/>
    <w:uiPriority w:val="99"/>
    <w:semiHidden/>
    <w:unhideWhenUsed/>
    <w:rsid w:val="00485A28"/>
  </w:style>
  <w:style w:type="numbering" w:customStyle="1" w:styleId="ListNo5">
    <w:name w:val="List No"/>
    <w:uiPriority w:val="99"/>
    <w:semiHidden/>
    <w:unhideWhenUsed/>
    <w:rsid w:val="00AF25B5"/>
  </w:style>
  <w:style w:type="numbering" w:customStyle="1" w:styleId="ListNo6">
    <w:name w:val="List No"/>
    <w:uiPriority w:val="99"/>
    <w:semiHidden/>
    <w:unhideWhenUsed/>
    <w:rsid w:val="000F5150"/>
  </w:style>
  <w:style w:type="paragraph" w:styleId="ListParagraph">
    <w:name w:val="List Paragraph"/>
    <w:basedOn w:val="Normal"/>
    <w:uiPriority w:val="99"/>
    <w:qFormat/>
    <w:rsid w:val="00B36952"/>
    <w:pPr>
      <w:ind w:left="720"/>
    </w:pPr>
  </w:style>
  <w:style w:type="paragraph" w:styleId="BalloonText">
    <w:name w:val="Balloon Text"/>
    <w:basedOn w:val="Normal"/>
    <w:link w:val="BalloonTextChar"/>
    <w:uiPriority w:val="99"/>
    <w:semiHidden/>
    <w:rsid w:val="0037483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5150"/>
    <w:rPr>
      <w:rFonts w:ascii="Times New Roman" w:hAnsi="Times New Roman" w:cs="Times New Roman"/>
      <w:sz w:val="2"/>
      <w:szCs w:val="2"/>
      <w:lang w:eastAsia="en-US"/>
    </w:rPr>
  </w:style>
  <w:style w:type="table" w:styleId="TableGrid">
    <w:name w:val="Table Grid"/>
    <w:basedOn w:val="TableNormal"/>
    <w:locked/>
    <w:rsid w:val="00CD0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2153362">
      <w:marLeft w:val="0"/>
      <w:marRight w:val="0"/>
      <w:marTop w:val="0"/>
      <w:marBottom w:val="0"/>
      <w:divBdr>
        <w:top w:val="none" w:sz="0" w:space="0" w:color="auto"/>
        <w:left w:val="none" w:sz="0" w:space="0" w:color="auto"/>
        <w:bottom w:val="none" w:sz="0" w:space="0" w:color="auto"/>
        <w:right w:val="none" w:sz="0" w:space="0" w:color="auto"/>
      </w:divBdr>
      <w:divsChild>
        <w:div w:id="262153363">
          <w:marLeft w:val="864"/>
          <w:marRight w:val="0"/>
          <w:marTop w:val="154"/>
          <w:marBottom w:val="0"/>
          <w:divBdr>
            <w:top w:val="none" w:sz="0" w:space="0" w:color="auto"/>
            <w:left w:val="none" w:sz="0" w:space="0" w:color="auto"/>
            <w:bottom w:val="none" w:sz="0" w:space="0" w:color="auto"/>
            <w:right w:val="none" w:sz="0" w:space="0" w:color="auto"/>
          </w:divBdr>
        </w:div>
      </w:divsChild>
    </w:div>
    <w:div w:id="262153365">
      <w:marLeft w:val="0"/>
      <w:marRight w:val="0"/>
      <w:marTop w:val="0"/>
      <w:marBottom w:val="0"/>
      <w:divBdr>
        <w:top w:val="none" w:sz="0" w:space="0" w:color="auto"/>
        <w:left w:val="none" w:sz="0" w:space="0" w:color="auto"/>
        <w:bottom w:val="none" w:sz="0" w:space="0" w:color="auto"/>
        <w:right w:val="none" w:sz="0" w:space="0" w:color="auto"/>
      </w:divBdr>
    </w:div>
    <w:div w:id="262153366">
      <w:marLeft w:val="0"/>
      <w:marRight w:val="0"/>
      <w:marTop w:val="0"/>
      <w:marBottom w:val="0"/>
      <w:divBdr>
        <w:top w:val="none" w:sz="0" w:space="0" w:color="auto"/>
        <w:left w:val="none" w:sz="0" w:space="0" w:color="auto"/>
        <w:bottom w:val="none" w:sz="0" w:space="0" w:color="auto"/>
        <w:right w:val="none" w:sz="0" w:space="0" w:color="auto"/>
      </w:divBdr>
    </w:div>
    <w:div w:id="262153368">
      <w:marLeft w:val="0"/>
      <w:marRight w:val="0"/>
      <w:marTop w:val="0"/>
      <w:marBottom w:val="0"/>
      <w:divBdr>
        <w:top w:val="none" w:sz="0" w:space="0" w:color="auto"/>
        <w:left w:val="none" w:sz="0" w:space="0" w:color="auto"/>
        <w:bottom w:val="none" w:sz="0" w:space="0" w:color="auto"/>
        <w:right w:val="none" w:sz="0" w:space="0" w:color="auto"/>
      </w:divBdr>
    </w:div>
    <w:div w:id="262153369">
      <w:marLeft w:val="0"/>
      <w:marRight w:val="0"/>
      <w:marTop w:val="0"/>
      <w:marBottom w:val="0"/>
      <w:divBdr>
        <w:top w:val="none" w:sz="0" w:space="0" w:color="auto"/>
        <w:left w:val="none" w:sz="0" w:space="0" w:color="auto"/>
        <w:bottom w:val="none" w:sz="0" w:space="0" w:color="auto"/>
        <w:right w:val="none" w:sz="0" w:space="0" w:color="auto"/>
      </w:divBdr>
    </w:div>
    <w:div w:id="262153370">
      <w:marLeft w:val="0"/>
      <w:marRight w:val="0"/>
      <w:marTop w:val="0"/>
      <w:marBottom w:val="0"/>
      <w:divBdr>
        <w:top w:val="none" w:sz="0" w:space="0" w:color="auto"/>
        <w:left w:val="none" w:sz="0" w:space="0" w:color="auto"/>
        <w:bottom w:val="none" w:sz="0" w:space="0" w:color="auto"/>
        <w:right w:val="none" w:sz="0" w:space="0" w:color="auto"/>
      </w:divBdr>
      <w:divsChild>
        <w:div w:id="262153364">
          <w:marLeft w:val="547"/>
          <w:marRight w:val="0"/>
          <w:marTop w:val="154"/>
          <w:marBottom w:val="0"/>
          <w:divBdr>
            <w:top w:val="none" w:sz="0" w:space="0" w:color="auto"/>
            <w:left w:val="none" w:sz="0" w:space="0" w:color="auto"/>
            <w:bottom w:val="none" w:sz="0" w:space="0" w:color="auto"/>
            <w:right w:val="none" w:sz="0" w:space="0" w:color="auto"/>
          </w:divBdr>
        </w:div>
        <w:div w:id="262153367">
          <w:marLeft w:val="547"/>
          <w:marRight w:val="0"/>
          <w:marTop w:val="154"/>
          <w:marBottom w:val="0"/>
          <w:divBdr>
            <w:top w:val="none" w:sz="0" w:space="0" w:color="auto"/>
            <w:left w:val="none" w:sz="0" w:space="0" w:color="auto"/>
            <w:bottom w:val="none" w:sz="0" w:space="0" w:color="auto"/>
            <w:right w:val="none" w:sz="0" w:space="0" w:color="auto"/>
          </w:divBdr>
        </w:div>
      </w:divsChild>
    </w:div>
    <w:div w:id="2621533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12036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G</dc:creator>
  <cp:lastModifiedBy>Tim G</cp:lastModifiedBy>
  <cp:revision>8</cp:revision>
  <cp:lastPrinted>2018-02-15T08:57:00Z</cp:lastPrinted>
  <dcterms:created xsi:type="dcterms:W3CDTF">2017-12-04T15:08:00Z</dcterms:created>
  <dcterms:modified xsi:type="dcterms:W3CDTF">2018-02-15T15:29:00Z</dcterms:modified>
</cp:coreProperties>
</file>